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设备名称：患者升温系统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设备编号：NYZBB-SBK-2023021</w:t>
      </w:r>
    </w:p>
    <w:p>
      <w:pPr>
        <w:rPr>
          <w:rFonts w:hint="default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1套</w:t>
      </w:r>
    </w:p>
    <w:p>
      <w:pPr>
        <w:jc w:val="center"/>
        <w:rPr>
          <w:rFonts w:hint="eastAsia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>
      <w:pPr>
        <w:pStyle w:val="25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26"/>
          <w:rFonts w:ascii="Calibri" w:hAnsi="Calibri" w:cs="Calibri"/>
        </w:rPr>
        <w:t>一 用途：用于预防和治疗低温症和减少患者因寒冷引起的不适。</w:t>
      </w:r>
      <w:r>
        <w:rPr>
          <w:rStyle w:val="27"/>
          <w:rFonts w:ascii="Calibri" w:hAnsi="Calibri" w:cs="Calibri"/>
        </w:rPr>
        <w:t> </w:t>
      </w:r>
    </w:p>
    <w:p>
      <w:pPr>
        <w:pStyle w:val="25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26"/>
          <w:rFonts w:ascii="Calibri" w:hAnsi="Calibri" w:cs="Calibri"/>
        </w:rPr>
        <w:t>二 技术参数：</w:t>
      </w:r>
      <w:r>
        <w:rPr>
          <w:rStyle w:val="27"/>
          <w:rFonts w:ascii="Calibri" w:hAnsi="Calibri" w:cs="Calibri"/>
        </w:rPr>
        <w:t> </w:t>
      </w:r>
    </w:p>
    <w:p>
      <w:pPr>
        <w:pStyle w:val="25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rFonts w:cs="Segoe UI"/>
        </w:rPr>
      </w:pPr>
      <w:r>
        <w:rPr>
          <w:rStyle w:val="26"/>
          <w:rFonts w:hint="eastAsia" w:ascii="Calibri" w:hAnsi="Calibri" w:cs="Calibri"/>
          <w:lang w:val="en-US" w:eastAsia="zh-CN"/>
        </w:rPr>
        <w:t>1、</w:t>
      </w:r>
      <w:r>
        <w:rPr>
          <w:rStyle w:val="26"/>
          <w:rFonts w:ascii="Calibri" w:hAnsi="Calibri" w:cs="Calibri"/>
        </w:rPr>
        <w:t>采用充气式加温方式</w:t>
      </w:r>
      <w:r>
        <w:rPr>
          <w:rStyle w:val="27"/>
          <w:rFonts w:ascii="Calibri" w:hAnsi="Calibri" w:cs="Calibri"/>
        </w:rPr>
        <w:t> </w:t>
      </w:r>
    </w:p>
    <w:p>
      <w:pPr>
        <w:pStyle w:val="25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rFonts w:cs="Segoe UI"/>
        </w:rPr>
      </w:pPr>
      <w:r>
        <w:rPr>
          <w:rStyle w:val="26"/>
          <w:rFonts w:hint="eastAsia" w:ascii="Calibri" w:hAnsi="Calibri" w:cs="Calibri"/>
          <w:lang w:val="en-US" w:eastAsia="zh-CN"/>
        </w:rPr>
        <w:t>2、</w:t>
      </w:r>
      <w:r>
        <w:rPr>
          <w:rStyle w:val="26"/>
          <w:rFonts w:ascii="Calibri" w:hAnsi="Calibri" w:cs="Calibri"/>
        </w:rPr>
        <w:t>温控参数：运行温度≥</w:t>
      </w:r>
      <w:r>
        <w:rPr>
          <w:rStyle w:val="26"/>
          <w:rFonts w:hint="eastAsia" w:cs="Segoe UI"/>
        </w:rPr>
        <w:t>4</w:t>
      </w:r>
      <w:r>
        <w:rPr>
          <w:rStyle w:val="26"/>
          <w:rFonts w:ascii="Calibri" w:hAnsi="Calibri" w:cs="Calibri"/>
        </w:rPr>
        <w:t>档</w:t>
      </w:r>
      <w:r>
        <w:rPr>
          <w:rStyle w:val="26"/>
          <w:rFonts w:hint="eastAsia" w:cs="Segoe UI"/>
        </w:rPr>
        <w:t>，</w:t>
      </w:r>
      <w:r>
        <w:rPr>
          <w:rStyle w:val="26"/>
          <w:rFonts w:ascii="Calibri" w:hAnsi="Calibri" w:cs="Calibri"/>
        </w:rPr>
        <w:t>室温档，低档</w:t>
      </w:r>
      <w:r>
        <w:rPr>
          <w:rStyle w:val="26"/>
          <w:rFonts w:hint="eastAsia" w:cs="Segoe UI"/>
        </w:rPr>
        <w:t>32℃</w:t>
      </w:r>
      <w:r>
        <w:rPr>
          <w:rStyle w:val="26"/>
          <w:rFonts w:ascii="Calibri" w:hAnsi="Calibri" w:cs="Calibri"/>
        </w:rPr>
        <w:t>，中档</w:t>
      </w:r>
      <w:r>
        <w:rPr>
          <w:rStyle w:val="26"/>
          <w:rFonts w:hint="eastAsia" w:cs="Segoe UI"/>
        </w:rPr>
        <w:t>38</w:t>
      </w:r>
      <w:r>
        <w:rPr>
          <w:rStyle w:val="26"/>
          <w:rFonts w:ascii="Calibri" w:hAnsi="Calibri" w:cs="Calibri"/>
        </w:rPr>
        <w:t>，高档</w:t>
      </w:r>
      <w:r>
        <w:rPr>
          <w:rStyle w:val="26"/>
          <w:rFonts w:hint="eastAsia" w:cs="Segoe UI"/>
        </w:rPr>
        <w:t>43℃；</w:t>
      </w:r>
      <w:r>
        <w:rPr>
          <w:rStyle w:val="26"/>
          <w:rFonts w:ascii="Calibri" w:hAnsi="Calibri" w:cs="Calibri"/>
        </w:rPr>
        <w:t>控温精准度正负偏离</w:t>
      </w:r>
      <w:r>
        <w:rPr>
          <w:rStyle w:val="26"/>
          <w:rFonts w:hint="eastAsia" w:cs="Segoe UI"/>
          <w:color w:val="000000"/>
        </w:rPr>
        <w:t>≤</w:t>
      </w:r>
      <w:r>
        <w:rPr>
          <w:rStyle w:val="26"/>
          <w:rFonts w:hint="eastAsia" w:cs="Segoe UI"/>
        </w:rPr>
        <w:t>1.5℃</w:t>
      </w:r>
      <w:r>
        <w:rPr>
          <w:rStyle w:val="26"/>
          <w:rFonts w:hint="eastAsia" w:cs="Segoe UI"/>
          <w:lang w:eastAsia="zh-CN"/>
        </w:rPr>
        <w:t>，每档运行温度不超过±</w:t>
      </w:r>
      <w:r>
        <w:rPr>
          <w:rStyle w:val="26"/>
          <w:rFonts w:hint="eastAsia" w:cs="Segoe UI"/>
          <w:lang w:val="en-US" w:eastAsia="zh-CN"/>
        </w:rPr>
        <w:t>3</w:t>
      </w:r>
      <w:r>
        <w:rPr>
          <w:rStyle w:val="26"/>
          <w:rFonts w:hint="eastAsia" w:cs="Segoe UI"/>
        </w:rPr>
        <w:t>℃</w:t>
      </w:r>
      <w:r>
        <w:rPr>
          <w:rStyle w:val="27"/>
          <w:rFonts w:hint="eastAsia" w:cs="Segoe UI"/>
        </w:rPr>
        <w:t> </w:t>
      </w:r>
    </w:p>
    <w:p>
      <w:pPr>
        <w:pStyle w:val="25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rFonts w:cs="Segoe UI"/>
        </w:rPr>
      </w:pPr>
      <w:r>
        <w:rPr>
          <w:rStyle w:val="26"/>
          <w:rFonts w:hint="eastAsia" w:ascii="Calibri" w:hAnsi="Calibri" w:cs="Calibri"/>
          <w:color w:val="000000"/>
          <w:lang w:val="en-US" w:eastAsia="zh-CN"/>
        </w:rPr>
        <w:t>3、</w:t>
      </w:r>
      <w:r>
        <w:rPr>
          <w:rStyle w:val="26"/>
          <w:rFonts w:ascii="Calibri" w:hAnsi="Calibri" w:cs="Calibri"/>
          <w:color w:val="000000"/>
        </w:rPr>
        <w:t>过滤器：高效空气过滤系统，空气过滤器≤</w:t>
      </w:r>
      <w:r>
        <w:rPr>
          <w:rStyle w:val="26"/>
          <w:rFonts w:hint="eastAsia" w:cs="Segoe UI"/>
          <w:color w:val="000000"/>
        </w:rPr>
        <w:t>0.2</w:t>
      </w:r>
      <w:r>
        <w:rPr>
          <w:rStyle w:val="26"/>
          <w:rFonts w:ascii="Calibri" w:hAnsi="Calibri" w:cs="Calibri"/>
          <w:color w:val="000000"/>
        </w:rPr>
        <w:t>微米</w:t>
      </w:r>
      <w:r>
        <w:rPr>
          <w:rStyle w:val="27"/>
          <w:rFonts w:ascii="Calibri" w:hAnsi="Calibri" w:cs="Calibri"/>
          <w:color w:val="000000"/>
        </w:rPr>
        <w:t> </w:t>
      </w:r>
    </w:p>
    <w:p>
      <w:pPr>
        <w:pStyle w:val="25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rFonts w:cs="Segoe UI"/>
        </w:rPr>
      </w:pPr>
      <w:r>
        <w:rPr>
          <w:rStyle w:val="26"/>
          <w:rFonts w:hint="eastAsia" w:ascii="Calibri" w:hAnsi="Calibri" w:cs="Calibri"/>
          <w:color w:val="000000"/>
          <w:lang w:val="en-US" w:eastAsia="zh-CN"/>
        </w:rPr>
        <w:t>4、</w:t>
      </w:r>
      <w:r>
        <w:rPr>
          <w:rStyle w:val="26"/>
          <w:rFonts w:ascii="Calibri" w:hAnsi="Calibri" w:cs="Calibri"/>
          <w:color w:val="000000"/>
        </w:rPr>
        <w:t>温度感应器≥</w:t>
      </w:r>
      <w:r>
        <w:rPr>
          <w:rStyle w:val="26"/>
          <w:rFonts w:hint="eastAsia" w:cs="Segoe UI"/>
          <w:color w:val="000000"/>
        </w:rPr>
        <w:t>3</w:t>
      </w:r>
      <w:r>
        <w:rPr>
          <w:rStyle w:val="26"/>
          <w:rFonts w:ascii="Calibri" w:hAnsi="Calibri" w:cs="Calibri"/>
          <w:color w:val="000000"/>
        </w:rPr>
        <w:t>个，可进行连续监测系统温度，精准保证出风口处的气流温度</w:t>
      </w:r>
      <w:r>
        <w:rPr>
          <w:rStyle w:val="27"/>
          <w:rFonts w:ascii="Calibri" w:hAnsi="Calibri" w:cs="Calibri"/>
          <w:color w:val="000000"/>
        </w:rPr>
        <w:t> </w:t>
      </w:r>
    </w:p>
    <w:p>
      <w:pPr>
        <w:pStyle w:val="25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rFonts w:cs="Segoe UI"/>
        </w:rPr>
      </w:pPr>
      <w:r>
        <w:rPr>
          <w:rStyle w:val="26"/>
          <w:rFonts w:hint="eastAsia" w:ascii="Calibri" w:hAnsi="Calibri" w:cs="Calibri"/>
          <w:color w:val="000000"/>
          <w:lang w:val="en-US" w:eastAsia="zh-CN"/>
        </w:rPr>
        <w:t>5、</w:t>
      </w:r>
      <w:r>
        <w:rPr>
          <w:rStyle w:val="26"/>
          <w:rFonts w:ascii="Calibri" w:hAnsi="Calibri" w:cs="Calibri"/>
          <w:color w:val="000000"/>
        </w:rPr>
        <w:t>风速：至少两档风速可以设置，满足临床应用需求</w:t>
      </w:r>
      <w:r>
        <w:rPr>
          <w:rStyle w:val="27"/>
          <w:rFonts w:ascii="Calibri" w:hAnsi="Calibri" w:cs="Calibri"/>
          <w:color w:val="000000"/>
        </w:rPr>
        <w:t> </w:t>
      </w:r>
    </w:p>
    <w:p>
      <w:pPr>
        <w:pStyle w:val="25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rFonts w:cs="Segoe UI"/>
        </w:rPr>
      </w:pPr>
      <w:r>
        <w:rPr>
          <w:rStyle w:val="26"/>
          <w:rFonts w:hint="eastAsia" w:ascii="Calibri" w:hAnsi="Calibri" w:cs="Calibri"/>
          <w:color w:val="000000"/>
          <w:lang w:val="en-US" w:eastAsia="zh-CN"/>
        </w:rPr>
        <w:t>6、</w:t>
      </w:r>
      <w:r>
        <w:rPr>
          <w:rStyle w:val="26"/>
          <w:rFonts w:ascii="Calibri" w:hAnsi="Calibri" w:cs="Calibri"/>
          <w:color w:val="000000"/>
        </w:rPr>
        <w:t>噪音：高速运行≤</w:t>
      </w:r>
      <w:r>
        <w:rPr>
          <w:rStyle w:val="26"/>
          <w:rFonts w:hint="eastAsia" w:cs="Segoe UI"/>
          <w:color w:val="000000"/>
        </w:rPr>
        <w:t>53</w:t>
      </w:r>
      <w:r>
        <w:rPr>
          <w:rStyle w:val="26"/>
          <w:rFonts w:ascii="Calibri" w:hAnsi="Calibri" w:cs="Calibri"/>
          <w:color w:val="000000"/>
        </w:rPr>
        <w:t>分贝，低速运行≤</w:t>
      </w:r>
      <w:r>
        <w:rPr>
          <w:rStyle w:val="26"/>
          <w:rFonts w:hint="eastAsia" w:cs="Segoe UI"/>
          <w:color w:val="000000"/>
        </w:rPr>
        <w:t>48</w:t>
      </w:r>
      <w:r>
        <w:rPr>
          <w:rStyle w:val="26"/>
          <w:rFonts w:ascii="Calibri" w:hAnsi="Calibri" w:cs="Calibri"/>
          <w:color w:val="000000"/>
        </w:rPr>
        <w:t>分贝</w:t>
      </w:r>
      <w:r>
        <w:rPr>
          <w:rStyle w:val="27"/>
          <w:rFonts w:ascii="Calibri" w:hAnsi="Calibri" w:cs="Calibri"/>
          <w:color w:val="000000"/>
        </w:rPr>
        <w:t> </w:t>
      </w:r>
    </w:p>
    <w:p>
      <w:pPr>
        <w:pStyle w:val="25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rFonts w:cs="Segoe UI"/>
        </w:rPr>
      </w:pPr>
      <w:r>
        <w:rPr>
          <w:rStyle w:val="26"/>
          <w:rFonts w:hint="eastAsia" w:ascii="Calibri" w:hAnsi="Calibri" w:cs="Calibri"/>
          <w:color w:val="000000"/>
          <w:lang w:val="en-US" w:eastAsia="zh-CN"/>
        </w:rPr>
        <w:t>7、</w:t>
      </w:r>
      <w:r>
        <w:rPr>
          <w:rStyle w:val="26"/>
          <w:rFonts w:ascii="Calibri" w:hAnsi="Calibri" w:cs="Calibri"/>
          <w:color w:val="000000"/>
        </w:rPr>
        <w:t>具备内置计时器，准确记录使用时间，便于</w:t>
      </w:r>
      <w:r>
        <w:rPr>
          <w:rStyle w:val="26"/>
          <w:rFonts w:ascii="Calibri" w:hAnsi="Calibri" w:cs="Calibri"/>
        </w:rPr>
        <w:t>监控使用和维护</w:t>
      </w:r>
      <w:r>
        <w:rPr>
          <w:rStyle w:val="27"/>
          <w:rFonts w:ascii="Calibri" w:hAnsi="Calibri" w:cs="Calibri"/>
        </w:rPr>
        <w:t> </w:t>
      </w:r>
    </w:p>
    <w:p>
      <w:pPr>
        <w:rPr>
          <w:rStyle w:val="27"/>
          <w:rFonts w:ascii="Calibri" w:hAnsi="Calibri" w:cs="Calibri"/>
          <w:color w:val="000000"/>
        </w:rPr>
      </w:pPr>
      <w:r>
        <w:rPr>
          <w:rStyle w:val="26"/>
          <w:rFonts w:hint="eastAsia" w:ascii="Calibri" w:hAnsi="Calibri" w:cs="Calibri"/>
          <w:color w:val="000000"/>
          <w:lang w:val="en-US" w:eastAsia="zh-CN"/>
        </w:rPr>
        <w:t>8、</w:t>
      </w:r>
      <w:r>
        <w:rPr>
          <w:rStyle w:val="26"/>
          <w:rFonts w:ascii="Calibri" w:hAnsi="Calibri" w:cs="Calibri"/>
          <w:color w:val="000000"/>
        </w:rPr>
        <w:t>设备安全系统：具有图示及报警提示音功能</w:t>
      </w:r>
      <w:r>
        <w:rPr>
          <w:rStyle w:val="26"/>
          <w:rFonts w:hint="eastAsia" w:cs="Segoe UI"/>
          <w:color w:val="000000"/>
        </w:rPr>
        <w:t>，</w:t>
      </w:r>
      <w:r>
        <w:rPr>
          <w:rStyle w:val="26"/>
          <w:rFonts w:ascii="Calibri" w:hAnsi="Calibri" w:cs="Calibri"/>
          <w:color w:val="000000"/>
        </w:rPr>
        <w:t>能监测并显示加温时间，最高温度</w:t>
      </w:r>
      <w:r>
        <w:rPr>
          <w:rStyle w:val="26"/>
          <w:rFonts w:hint="eastAsia" w:cs="Segoe UI"/>
          <w:color w:val="000000"/>
        </w:rPr>
        <w:t>≤56℃，具备</w:t>
      </w:r>
      <w:r>
        <w:rPr>
          <w:rStyle w:val="26"/>
          <w:rFonts w:ascii="Calibri" w:hAnsi="Calibri" w:cs="Calibri"/>
          <w:color w:val="000000"/>
        </w:rPr>
        <w:t>过热警示功能，能提示错误代码，便于保养维修</w:t>
      </w:r>
      <w:r>
        <w:rPr>
          <w:rStyle w:val="27"/>
          <w:rFonts w:ascii="Calibri" w:hAnsi="Calibri" w:cs="Calibri"/>
          <w:color w:val="000000"/>
        </w:rPr>
        <w:t> 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椎间孔镜系统</w:t>
      </w:r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设备编号：NYZBB-SBK-2023022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1套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不锈钢外壳，有两个灌冲通道和一个工作通道。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最大插入外径: 6.3mm。 工作通道最小直径: 3.7mm。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灌冲通道直径: 1.5mm。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</w:rPr>
        <w:t>工作长度: 181mm。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z w:val="24"/>
          <w:szCs w:val="24"/>
        </w:rPr>
        <w:t>视场角80°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视向角30°。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z w:val="24"/>
          <w:szCs w:val="24"/>
        </w:rPr>
        <w:t>可低温等离子灭菌或浸泡消毒。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设备名称：温毯机</w:t>
      </w:r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设备编号：NYZBB-SBK-2023023</w:t>
      </w:r>
    </w:p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5台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1.液晶显示屏：显示热空气实时温度、显示当前设定的温度、显示当前是热风输出还是自然风输出、显示当前风量等级等工作状态信息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2.主机面板具有一键式温度设置自然风键、温度快捷键、温度调节及风量调节键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3. 温度范围33-43℃内温度可调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4.多种声、光、图文报警提示：温度失调高、温度失调低、高温危险报警、风机故障报警、加热器故障报警、 传感器故障报警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5 .高温危险报警：温度持续1分钟≥48℃，主机报警、自动停止工作。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6.有风量档可选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7.具有空气过滤器，滤过颗粒直径≤0.2μm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  <w:lang w:bidi="ar"/>
        </w:rPr>
        <w:t>设备名称：全自动化学发光免疫分析仪</w:t>
      </w:r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设备编号：NYZBB-SBK-2023025</w:t>
      </w:r>
    </w:p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1、速度通量：采用流水线方式，不小于150t/h，出第一个结果时间不大于20min，开机时间小于30min。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2、样本位：不小于60个。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3、机载反应杯数不小于240个。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4、进样量：10-200ul,1ul递进。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5、液面探测：进入液面小于0.5mm。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6、试剂位：13-25个。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7、支持LIS系统。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8、支持质控功能。</w:t>
      </w:r>
    </w:p>
    <w:p>
      <w:pPr>
        <w:pStyle w:val="22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9、支持不同样本类型（血清、全血、血浆） </w:t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0264611C"/>
    <w:rsid w:val="04A623B2"/>
    <w:rsid w:val="05720BF6"/>
    <w:rsid w:val="06062C89"/>
    <w:rsid w:val="067233A7"/>
    <w:rsid w:val="07D06A0C"/>
    <w:rsid w:val="17C07DBD"/>
    <w:rsid w:val="17ED5AA2"/>
    <w:rsid w:val="18FA6024"/>
    <w:rsid w:val="1B910597"/>
    <w:rsid w:val="1CE85224"/>
    <w:rsid w:val="1D50332A"/>
    <w:rsid w:val="1F1D6E3B"/>
    <w:rsid w:val="215D20F7"/>
    <w:rsid w:val="21DA3042"/>
    <w:rsid w:val="224950AE"/>
    <w:rsid w:val="25ED47B3"/>
    <w:rsid w:val="26D8273E"/>
    <w:rsid w:val="2D257878"/>
    <w:rsid w:val="30082809"/>
    <w:rsid w:val="302A31AC"/>
    <w:rsid w:val="34F352BA"/>
    <w:rsid w:val="37526F2B"/>
    <w:rsid w:val="3D861AF0"/>
    <w:rsid w:val="44346735"/>
    <w:rsid w:val="448B5379"/>
    <w:rsid w:val="474B073A"/>
    <w:rsid w:val="4A027E2A"/>
    <w:rsid w:val="4A302AFA"/>
    <w:rsid w:val="4BC250E2"/>
    <w:rsid w:val="4CED5BF4"/>
    <w:rsid w:val="4D8A1F33"/>
    <w:rsid w:val="4DCD0FF6"/>
    <w:rsid w:val="50C62D75"/>
    <w:rsid w:val="51634CBF"/>
    <w:rsid w:val="51DB7902"/>
    <w:rsid w:val="51F30A22"/>
    <w:rsid w:val="5372623C"/>
    <w:rsid w:val="58210931"/>
    <w:rsid w:val="589B7282"/>
    <w:rsid w:val="5E1F0659"/>
    <w:rsid w:val="61B73C28"/>
    <w:rsid w:val="66AF5BE6"/>
    <w:rsid w:val="6B2A4DF1"/>
    <w:rsid w:val="6B6508C9"/>
    <w:rsid w:val="7011310F"/>
    <w:rsid w:val="74B8427F"/>
    <w:rsid w:val="791816C7"/>
    <w:rsid w:val="7B866F34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qFormat/>
    <w:uiPriority w:val="0"/>
    <w:rPr>
      <w:b/>
    </w:rPr>
  </w:style>
  <w:style w:type="paragraph" w:styleId="13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4">
    <w:name w:val="apple-style-span"/>
    <w:basedOn w:val="11"/>
    <w:qFormat/>
    <w:uiPriority w:val="0"/>
  </w:style>
  <w:style w:type="character" w:customStyle="1" w:styleId="15">
    <w:name w:val="页脚 字符"/>
    <w:basedOn w:val="11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8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19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1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2">
    <w:name w:val="列表段落1"/>
    <w:basedOn w:val="1"/>
    <w:qFormat/>
    <w:uiPriority w:val="34"/>
    <w:pPr>
      <w:ind w:firstLine="420" w:firstLineChars="200"/>
    </w:pPr>
  </w:style>
  <w:style w:type="paragraph" w:customStyle="1" w:styleId="23">
    <w:name w:val="List Paragraph1"/>
    <w:basedOn w:val="1"/>
    <w:qFormat/>
    <w:uiPriority w:val="0"/>
    <w:pPr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normaltextrun"/>
    <w:basedOn w:val="11"/>
    <w:uiPriority w:val="0"/>
  </w:style>
  <w:style w:type="character" w:customStyle="1" w:styleId="27">
    <w:name w:val="eop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2746</Words>
  <Characters>3205</Characters>
  <Lines>10</Lines>
  <Paragraphs>2</Paragraphs>
  <TotalTime>1</TotalTime>
  <ScaleCrop>false</ScaleCrop>
  <LinksUpToDate>false</LinksUpToDate>
  <CharactersWithSpaces>3242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2023-01-05T01:04:00Z</cp:lastPrinted>
  <dcterms:modified xsi:type="dcterms:W3CDTF">2023-03-06T07:05:16Z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4AC06BCA9B924D0AA08A28B43A358F85</vt:lpwstr>
  </property>
</Properties>
</file>