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设备名称：4K内窥镜摄像系统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设备编号：NYZBB-SBK-2023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112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1套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spacing w:line="360" w:lineRule="auto"/>
        <w:rPr>
          <w:rFonts w:hint="eastAsia"/>
          <w:sz w:val="18"/>
          <w:szCs w:val="18"/>
          <w:lang w:eastAsia="zh-CN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一、摄像主机与摄像头</w:t>
      </w:r>
    </w:p>
    <w:p>
      <w:pPr>
        <w:pStyle w:val="12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*摄像系统主机可兼4</w:t>
      </w:r>
      <w:r>
        <w:rPr>
          <w:sz w:val="24"/>
          <w:szCs w:val="24"/>
        </w:rPr>
        <w:t>K</w:t>
      </w:r>
      <w:r>
        <w:rPr>
          <w:rFonts w:hint="eastAsia"/>
          <w:sz w:val="24"/>
          <w:szCs w:val="24"/>
        </w:rPr>
        <w:t>分辨率超高清摄像头，具备4</w:t>
      </w:r>
      <w:r>
        <w:rPr>
          <w:sz w:val="24"/>
          <w:szCs w:val="24"/>
        </w:rPr>
        <w:t>K</w:t>
      </w:r>
      <w:r>
        <w:rPr>
          <w:rFonts w:hint="eastAsia"/>
          <w:sz w:val="24"/>
          <w:szCs w:val="24"/>
        </w:rPr>
        <w:t>图像处理性能，能够输出</w:t>
      </w:r>
      <w:r>
        <w:rPr>
          <w:sz w:val="24"/>
          <w:szCs w:val="24"/>
        </w:rPr>
        <w:t>3840*2160</w:t>
      </w:r>
      <w:r>
        <w:rPr>
          <w:rFonts w:hint="eastAsia"/>
          <w:sz w:val="24"/>
          <w:szCs w:val="24"/>
        </w:rPr>
        <w:t>P 60Hz动态图像；</w:t>
      </w:r>
    </w:p>
    <w:p>
      <w:pPr>
        <w:pStyle w:val="12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*采用触摸屏</w:t>
      </w:r>
      <w:r>
        <w:rPr>
          <w:sz w:val="24"/>
          <w:szCs w:val="24"/>
        </w:rPr>
        <w:t>设计，</w:t>
      </w:r>
      <w:bookmarkStart w:id="0" w:name="_GoBack"/>
      <w:bookmarkEnd w:id="0"/>
      <w:r>
        <w:rPr>
          <w:rFonts w:hint="eastAsia"/>
          <w:sz w:val="24"/>
          <w:szCs w:val="24"/>
        </w:rPr>
        <w:t>屏幕</w:t>
      </w:r>
      <w:r>
        <w:rPr>
          <w:sz w:val="24"/>
          <w:szCs w:val="24"/>
        </w:rPr>
        <w:t>尺寸</w:t>
      </w:r>
      <w:r>
        <w:rPr>
          <w:rFonts w:hint="eastAsia"/>
          <w:sz w:val="24"/>
          <w:szCs w:val="24"/>
        </w:rPr>
        <w:t>≥7英寸</w:t>
      </w:r>
      <w:r>
        <w:rPr>
          <w:sz w:val="24"/>
          <w:szCs w:val="24"/>
        </w:rPr>
        <w:t>，可在触摸屏上进行功能设置和常用参数显示</w:t>
      </w:r>
      <w:r>
        <w:rPr>
          <w:rFonts w:hint="eastAsia"/>
          <w:sz w:val="24"/>
          <w:szCs w:val="24"/>
        </w:rPr>
        <w:t>；</w:t>
      </w:r>
    </w:p>
    <w:p>
      <w:pPr>
        <w:pStyle w:val="1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摄像主机</w:t>
      </w:r>
      <w:r>
        <w:rPr>
          <w:rFonts w:hint="eastAsia"/>
          <w:sz w:val="24"/>
          <w:szCs w:val="24"/>
        </w:rPr>
        <w:t>内置刻录功能，可进行静态和动态图像采集功能，并通过USB端口进行录像和</w:t>
      </w:r>
      <w:r>
        <w:rPr>
          <w:sz w:val="24"/>
          <w:szCs w:val="24"/>
        </w:rPr>
        <w:t>图片</w:t>
      </w:r>
      <w:r>
        <w:rPr>
          <w:rFonts w:hint="eastAsia"/>
          <w:sz w:val="24"/>
          <w:szCs w:val="24"/>
        </w:rPr>
        <w:t>输出</w:t>
      </w:r>
      <w:r>
        <w:rPr>
          <w:sz w:val="24"/>
          <w:szCs w:val="24"/>
        </w:rPr>
        <w:t>，主机</w:t>
      </w:r>
      <w:r>
        <w:rPr>
          <w:rFonts w:hint="eastAsia"/>
          <w:sz w:val="24"/>
          <w:szCs w:val="24"/>
        </w:rPr>
        <w:t>内置3个USB接口；</w:t>
      </w:r>
    </w:p>
    <w:p>
      <w:pPr>
        <w:pStyle w:val="12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*摄像主机具备USB</w:t>
      </w:r>
      <w:r>
        <w:rPr>
          <w:sz w:val="24"/>
          <w:szCs w:val="24"/>
        </w:rPr>
        <w:t>移动设备识别功能，可读取移动设备并在</w:t>
      </w:r>
      <w:r>
        <w:rPr>
          <w:rFonts w:hint="eastAsia"/>
          <w:sz w:val="24"/>
          <w:szCs w:val="24"/>
        </w:rPr>
        <w:t>触摸屏</w:t>
      </w:r>
      <w:r>
        <w:rPr>
          <w:sz w:val="24"/>
          <w:szCs w:val="24"/>
        </w:rPr>
        <w:t>上显示</w:t>
      </w:r>
      <w:r>
        <w:rPr>
          <w:rFonts w:hint="eastAsia"/>
          <w:sz w:val="24"/>
          <w:szCs w:val="24"/>
        </w:rPr>
        <w:t>移动</w:t>
      </w:r>
      <w:r>
        <w:rPr>
          <w:sz w:val="24"/>
          <w:szCs w:val="24"/>
        </w:rPr>
        <w:t>设备状态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可录制剩余时间</w:t>
      </w:r>
      <w:r>
        <w:rPr>
          <w:rFonts w:hint="eastAsia"/>
          <w:sz w:val="24"/>
          <w:szCs w:val="24"/>
        </w:rPr>
        <w:t>；</w:t>
      </w:r>
    </w:p>
    <w:p>
      <w:pPr>
        <w:pStyle w:val="12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能够</w:t>
      </w:r>
      <w:r>
        <w:rPr>
          <w:sz w:val="24"/>
          <w:szCs w:val="24"/>
        </w:rPr>
        <w:t>同时具备</w:t>
      </w:r>
      <w:r>
        <w:rPr>
          <w:rFonts w:hint="eastAsia"/>
          <w:sz w:val="24"/>
          <w:szCs w:val="24"/>
        </w:rPr>
        <w:t>4K和</w:t>
      </w:r>
      <w:r>
        <w:rPr>
          <w:sz w:val="24"/>
          <w:szCs w:val="24"/>
        </w:rPr>
        <w:t>全高清输出能力，</w:t>
      </w:r>
      <w:r>
        <w:rPr>
          <w:rFonts w:hint="eastAsia"/>
          <w:sz w:val="24"/>
          <w:szCs w:val="24"/>
        </w:rPr>
        <w:t>具备多种4</w:t>
      </w:r>
      <w:r>
        <w:rPr>
          <w:sz w:val="24"/>
          <w:szCs w:val="24"/>
        </w:rPr>
        <w:t>K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全高清</w:t>
      </w:r>
      <w:r>
        <w:rPr>
          <w:rFonts w:hint="eastAsia"/>
          <w:sz w:val="24"/>
          <w:szCs w:val="24"/>
        </w:rPr>
        <w:t>输出接口，满足医院多显示器需求。</w:t>
      </w:r>
    </w:p>
    <w:p>
      <w:pPr>
        <w:pStyle w:val="12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*具备至少4个够</w:t>
      </w:r>
      <w:r>
        <w:rPr>
          <w:sz w:val="24"/>
          <w:szCs w:val="24"/>
        </w:rPr>
        <w:t>同时输出的</w:t>
      </w:r>
      <w:r>
        <w:rPr>
          <w:rFonts w:hint="eastAsia"/>
          <w:sz w:val="24"/>
          <w:szCs w:val="24"/>
        </w:rPr>
        <w:t>4K超高清信号，</w:t>
      </w:r>
      <w:r>
        <w:rPr>
          <w:sz w:val="24"/>
          <w:szCs w:val="24"/>
        </w:rPr>
        <w:t>信号输出方式</w:t>
      </w:r>
      <w:r>
        <w:rPr>
          <w:rFonts w:hint="eastAsia"/>
          <w:sz w:val="24"/>
          <w:szCs w:val="24"/>
        </w:rPr>
        <w:t>应</w:t>
      </w:r>
      <w:r>
        <w:rPr>
          <w:sz w:val="24"/>
          <w:szCs w:val="24"/>
        </w:rPr>
        <w:t>包括</w:t>
      </w:r>
      <w:r>
        <w:rPr>
          <w:rFonts w:hint="eastAsia"/>
          <w:sz w:val="24"/>
          <w:szCs w:val="24"/>
        </w:rPr>
        <w:t>12G-SDI或HDMI中</w:t>
      </w:r>
      <w:r>
        <w:rPr>
          <w:sz w:val="24"/>
          <w:szCs w:val="24"/>
        </w:rPr>
        <w:t>至少一种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以便于手术室</w:t>
      </w:r>
      <w:r>
        <w:rPr>
          <w:rFonts w:hint="eastAsia"/>
          <w:sz w:val="24"/>
          <w:szCs w:val="24"/>
        </w:rPr>
        <w:t>在</w:t>
      </w:r>
      <w:r>
        <w:rPr>
          <w:sz w:val="24"/>
          <w:szCs w:val="24"/>
        </w:rPr>
        <w:t>连接副显示器时可以只通过一根线缆进行连接，便于手术室线缆管理</w:t>
      </w:r>
      <w:r>
        <w:rPr>
          <w:rFonts w:hint="eastAsia"/>
          <w:sz w:val="24"/>
          <w:szCs w:val="24"/>
        </w:rPr>
        <w:t>。</w:t>
      </w:r>
    </w:p>
    <w:p>
      <w:pPr>
        <w:pStyle w:val="12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具备</w:t>
      </w:r>
      <w:r>
        <w:rPr>
          <w:sz w:val="24"/>
          <w:szCs w:val="24"/>
        </w:rPr>
        <w:t>至少</w:t>
      </w:r>
      <w:r>
        <w:rPr>
          <w:rFonts w:hint="eastAsia"/>
          <w:sz w:val="24"/>
          <w:szCs w:val="24"/>
        </w:rPr>
        <w:t>2个</w:t>
      </w:r>
      <w:r>
        <w:rPr>
          <w:sz w:val="24"/>
          <w:szCs w:val="24"/>
        </w:rPr>
        <w:t>能够同时输出的全高清信号，信号输出方式包括</w:t>
      </w:r>
      <w:r>
        <w:rPr>
          <w:rFonts w:hint="eastAsia"/>
          <w:sz w:val="24"/>
          <w:szCs w:val="24"/>
        </w:rPr>
        <w:t>3G-SDI或DVI中</w:t>
      </w:r>
      <w:r>
        <w:rPr>
          <w:sz w:val="24"/>
          <w:szCs w:val="24"/>
        </w:rPr>
        <w:t>至少一种</w:t>
      </w:r>
      <w:r>
        <w:rPr>
          <w:rFonts w:hint="eastAsia"/>
          <w:sz w:val="24"/>
          <w:szCs w:val="24"/>
        </w:rPr>
        <w:t>；</w:t>
      </w:r>
    </w:p>
    <w:p>
      <w:pPr>
        <w:pStyle w:val="12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出厂预设</w:t>
      </w:r>
      <w:r>
        <w:rPr>
          <w:sz w:val="24"/>
          <w:szCs w:val="24"/>
        </w:rPr>
        <w:t>手术</w:t>
      </w:r>
      <w:r>
        <w:rPr>
          <w:rFonts w:hint="eastAsia"/>
          <w:sz w:val="24"/>
          <w:szCs w:val="24"/>
        </w:rPr>
        <w:t>模式选择，满足胸腹腔镜</w:t>
      </w:r>
      <w:r>
        <w:rPr>
          <w:sz w:val="24"/>
          <w:szCs w:val="24"/>
        </w:rPr>
        <w:t>、宫腔镜、纤维镜等常见镜种的手术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共16种场景模式</w:t>
      </w:r>
      <w:r>
        <w:rPr>
          <w:rFonts w:hint="eastAsia"/>
          <w:sz w:val="24"/>
          <w:szCs w:val="24"/>
        </w:rPr>
        <w:t>；</w:t>
      </w:r>
    </w:p>
    <w:p>
      <w:pPr>
        <w:pStyle w:val="12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摄像头可连接目镜杯卡口为32mm直径的各类光学视管；</w:t>
      </w:r>
    </w:p>
    <w:p>
      <w:pPr>
        <w:pStyle w:val="12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*摄像头具备</w:t>
      </w:r>
      <w:r>
        <w:rPr>
          <w:sz w:val="24"/>
          <w:szCs w:val="24"/>
        </w:rPr>
        <w:t>≥5</w:t>
      </w:r>
      <w:r>
        <w:rPr>
          <w:rFonts w:hint="eastAsia"/>
          <w:sz w:val="24"/>
          <w:szCs w:val="24"/>
        </w:rPr>
        <w:t>个遥控按钮，可进行白平衡</w:t>
      </w:r>
      <w:r>
        <w:rPr>
          <w:sz w:val="24"/>
          <w:szCs w:val="24"/>
        </w:rPr>
        <w:t>、拍照、录像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电子放大等功能设置</w:t>
      </w:r>
      <w:r>
        <w:rPr>
          <w:rFonts w:hint="eastAsia"/>
          <w:sz w:val="24"/>
          <w:szCs w:val="24"/>
        </w:rPr>
        <w:t>，自定义按钮</w:t>
      </w:r>
      <w:r>
        <w:rPr>
          <w:sz w:val="24"/>
          <w:szCs w:val="24"/>
        </w:rPr>
        <w:t>≥2</w:t>
      </w:r>
      <w:r>
        <w:rPr>
          <w:rFonts w:hint="eastAsia"/>
          <w:sz w:val="24"/>
          <w:szCs w:val="24"/>
        </w:rPr>
        <w:t>个；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二、LED冷光源技术参数</w:t>
      </w:r>
    </w:p>
    <w:p>
      <w:pPr>
        <w:pStyle w:val="12"/>
        <w:widowControl w:val="0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设备采用触摸屏</w:t>
      </w:r>
      <w:r>
        <w:rPr>
          <w:sz w:val="24"/>
          <w:szCs w:val="24"/>
        </w:rPr>
        <w:t>设计，</w:t>
      </w:r>
      <w:r>
        <w:rPr>
          <w:rFonts w:hint="eastAsia"/>
          <w:sz w:val="24"/>
          <w:szCs w:val="24"/>
        </w:rPr>
        <w:t>屏幕</w:t>
      </w:r>
      <w:r>
        <w:rPr>
          <w:sz w:val="24"/>
          <w:szCs w:val="24"/>
        </w:rPr>
        <w:t>尺寸</w:t>
      </w:r>
      <w:r>
        <w:rPr>
          <w:rFonts w:hint="eastAsia"/>
          <w:sz w:val="24"/>
          <w:szCs w:val="24"/>
        </w:rPr>
        <w:t>≥7英寸</w:t>
      </w:r>
      <w:r>
        <w:rPr>
          <w:sz w:val="24"/>
          <w:szCs w:val="24"/>
        </w:rPr>
        <w:t>，可在触摸屏上进行</w:t>
      </w:r>
      <w:r>
        <w:rPr>
          <w:rFonts w:hint="eastAsia"/>
          <w:sz w:val="24"/>
          <w:szCs w:val="24"/>
        </w:rPr>
        <w:t>LED光源的常用参数</w:t>
      </w:r>
      <w:r>
        <w:rPr>
          <w:sz w:val="24"/>
          <w:szCs w:val="24"/>
        </w:rPr>
        <w:t>调整</w:t>
      </w:r>
      <w:r>
        <w:rPr>
          <w:rFonts w:hint="eastAsia"/>
          <w:sz w:val="24"/>
          <w:szCs w:val="24"/>
        </w:rPr>
        <w:t>；</w:t>
      </w:r>
    </w:p>
    <w:p>
      <w:pPr>
        <w:pStyle w:val="12"/>
        <w:widowControl w:val="0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设备类型：Ⅰ类CF型，保证可用于直接接触心脏的手术需要；</w:t>
      </w:r>
    </w:p>
    <w:p>
      <w:pPr>
        <w:pStyle w:val="12"/>
        <w:widowControl w:val="0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灯泡输入功率：135W；</w:t>
      </w:r>
    </w:p>
    <w:p>
      <w:pPr>
        <w:pStyle w:val="12"/>
        <w:widowControl w:val="0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冷光源300nm-1700nm波长范围内的辐射通量和光通量比值≤4mW/lm；</w:t>
      </w:r>
    </w:p>
    <w:p>
      <w:pPr>
        <w:pStyle w:val="12"/>
        <w:widowControl w:val="0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冷光源的输出总光通量应≥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00lm，确保大量出血后仍然能够保证高亮度；</w:t>
      </w:r>
    </w:p>
    <w:p>
      <w:pPr>
        <w:pStyle w:val="12"/>
        <w:widowControl w:val="0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LED灯泡工作寿命≥60000小时，节约医院后续维护成本；</w:t>
      </w:r>
    </w:p>
    <w:p>
      <w:pPr>
        <w:pStyle w:val="12"/>
        <w:widowControl w:val="0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色温≥6600K，确保能最接近于自然光；</w:t>
      </w:r>
    </w:p>
    <w:p>
      <w:pPr>
        <w:pStyle w:val="12"/>
        <w:widowControl w:val="0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光输出最大中心照度≥3000000L</w:t>
      </w:r>
      <w:r>
        <w:rPr>
          <w:sz w:val="24"/>
          <w:szCs w:val="24"/>
        </w:rPr>
        <w:t>U</w:t>
      </w:r>
      <w:r>
        <w:rPr>
          <w:rFonts w:hint="eastAsia"/>
          <w:sz w:val="24"/>
          <w:szCs w:val="24"/>
        </w:rPr>
        <w:t>X，确保照明充足；</w:t>
      </w:r>
    </w:p>
    <w:p>
      <w:pPr>
        <w:pStyle w:val="12"/>
        <w:widowControl w:val="0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可进行多级亮度调节，满足不同临床手术的亮度要求；</w:t>
      </w:r>
    </w:p>
    <w:p>
      <w:pPr>
        <w:pStyle w:val="12"/>
        <w:widowControl w:val="0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冷光源在正常运行时产生的最大噪音噪音≤55dB（A），能保证在手术室安静运行，不影响手术室环境。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>
        <w:rPr>
          <w:sz w:val="24"/>
          <w:szCs w:val="24"/>
        </w:rPr>
        <w:t>、高流速气腹机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0L</w:t>
      </w:r>
    </w:p>
    <w:p>
      <w:pPr>
        <w:pStyle w:val="12"/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*流速≥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0升/分钟，流量</w:t>
      </w:r>
      <w:r>
        <w:rPr>
          <w:sz w:val="24"/>
          <w:szCs w:val="24"/>
        </w:rPr>
        <w:t>调节范围</w:t>
      </w:r>
      <w:r>
        <w:rPr>
          <w:rFonts w:hint="eastAsia"/>
          <w:sz w:val="24"/>
          <w:szCs w:val="24"/>
        </w:rPr>
        <w:t>0.1-50L/min，</w:t>
      </w:r>
      <w:r>
        <w:rPr>
          <w:sz w:val="24"/>
          <w:szCs w:val="24"/>
        </w:rPr>
        <w:t>以满足精确调节和高流速供气的需求；</w:t>
      </w:r>
    </w:p>
    <w:p>
      <w:pPr>
        <w:pStyle w:val="12"/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压力范围：1</w:t>
      </w:r>
      <w:r>
        <w:rPr>
          <w:sz w:val="24"/>
          <w:szCs w:val="24"/>
        </w:rPr>
        <w:t>mmHg-</w:t>
      </w:r>
      <w:r>
        <w:rPr>
          <w:rFonts w:hint="eastAsia"/>
          <w:sz w:val="24"/>
          <w:szCs w:val="24"/>
        </w:rPr>
        <w:t>30mmHg，气压显示</w:t>
      </w:r>
      <w:r>
        <w:rPr>
          <w:sz w:val="24"/>
          <w:szCs w:val="24"/>
        </w:rPr>
        <w:t>准确性±2mmHg；</w:t>
      </w:r>
      <w:r>
        <w:rPr>
          <w:rFonts w:hint="eastAsia"/>
          <w:sz w:val="24"/>
          <w:szCs w:val="24"/>
        </w:rPr>
        <w:tab/>
      </w:r>
    </w:p>
    <w:p>
      <w:pPr>
        <w:pStyle w:val="12"/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采用触摸屏</w:t>
      </w:r>
      <w:r>
        <w:rPr>
          <w:sz w:val="24"/>
          <w:szCs w:val="24"/>
        </w:rPr>
        <w:t>设计，能够更好进行</w:t>
      </w:r>
      <w:r>
        <w:rPr>
          <w:rFonts w:hint="eastAsia"/>
          <w:sz w:val="24"/>
          <w:szCs w:val="24"/>
        </w:rPr>
        <w:t>设置</w:t>
      </w:r>
      <w:r>
        <w:rPr>
          <w:sz w:val="24"/>
          <w:szCs w:val="24"/>
        </w:rPr>
        <w:t>操作，显示参数和故障信息</w:t>
      </w:r>
      <w:r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t xml:space="preserve"> </w:t>
      </w:r>
    </w:p>
    <w:p>
      <w:pPr>
        <w:pStyle w:val="12"/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具备少儿模式、</w:t>
      </w:r>
      <w:r>
        <w:rPr>
          <w:sz w:val="24"/>
          <w:szCs w:val="24"/>
        </w:rPr>
        <w:t>成人模式、肥胖模式、后腹腔模式</w:t>
      </w:r>
      <w:r>
        <w:rPr>
          <w:rFonts w:hint="eastAsia"/>
          <w:sz w:val="24"/>
          <w:szCs w:val="24"/>
        </w:rPr>
        <w:t>，亦可自定义</w:t>
      </w:r>
      <w:r>
        <w:rPr>
          <w:sz w:val="24"/>
          <w:szCs w:val="24"/>
        </w:rPr>
        <w:t>模式，满足不同</w:t>
      </w:r>
      <w:r>
        <w:rPr>
          <w:rFonts w:hint="eastAsia"/>
          <w:sz w:val="24"/>
          <w:szCs w:val="24"/>
        </w:rPr>
        <w:t>手术</w:t>
      </w:r>
      <w:r>
        <w:rPr>
          <w:sz w:val="24"/>
          <w:szCs w:val="24"/>
        </w:rPr>
        <w:t>需求</w:t>
      </w:r>
      <w:r>
        <w:rPr>
          <w:rFonts w:hint="eastAsia"/>
          <w:sz w:val="24"/>
          <w:szCs w:val="24"/>
        </w:rPr>
        <w:t>；</w:t>
      </w:r>
    </w:p>
    <w:p>
      <w:pPr>
        <w:pStyle w:val="12"/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具有双重</w:t>
      </w:r>
      <w:r>
        <w:rPr>
          <w:sz w:val="24"/>
          <w:szCs w:val="24"/>
        </w:rPr>
        <w:t>报警系统，</w:t>
      </w:r>
      <w:r>
        <w:rPr>
          <w:rFonts w:hint="eastAsia"/>
          <w:sz w:val="24"/>
          <w:szCs w:val="24"/>
        </w:rPr>
        <w:t>气压过高</w:t>
      </w:r>
      <w:r>
        <w:rPr>
          <w:sz w:val="24"/>
          <w:szCs w:val="24"/>
        </w:rPr>
        <w:t>、管道</w:t>
      </w:r>
      <w:r>
        <w:rPr>
          <w:rFonts w:hint="eastAsia"/>
          <w:sz w:val="24"/>
          <w:szCs w:val="24"/>
        </w:rPr>
        <w:t>堵塞</w:t>
      </w:r>
      <w:r>
        <w:rPr>
          <w:sz w:val="24"/>
          <w:szCs w:val="24"/>
        </w:rPr>
        <w:t>、供气不足、自检失败、</w:t>
      </w:r>
      <w:r>
        <w:rPr>
          <w:rFonts w:hint="eastAsia"/>
          <w:sz w:val="24"/>
          <w:szCs w:val="24"/>
        </w:rPr>
        <w:t>温度</w:t>
      </w:r>
      <w:r>
        <w:rPr>
          <w:sz w:val="24"/>
          <w:szCs w:val="24"/>
        </w:rPr>
        <w:t>过高等情况下，既有声音提醒，亦有文字提示</w:t>
      </w:r>
      <w:r>
        <w:rPr>
          <w:rFonts w:hint="eastAsia"/>
          <w:sz w:val="24"/>
          <w:szCs w:val="24"/>
        </w:rPr>
        <w:t>；</w:t>
      </w:r>
    </w:p>
    <w:p>
      <w:pPr>
        <w:pStyle w:val="12"/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气压</w:t>
      </w:r>
      <w:r>
        <w:rPr>
          <w:sz w:val="24"/>
          <w:szCs w:val="24"/>
        </w:rPr>
        <w:t>过高时，具有自动排气功能，防止体内压力过高</w:t>
      </w:r>
      <w:r>
        <w:rPr>
          <w:rFonts w:hint="eastAsia"/>
          <w:sz w:val="24"/>
          <w:szCs w:val="24"/>
        </w:rPr>
        <w:t>；</w:t>
      </w:r>
    </w:p>
    <w:p>
      <w:pPr>
        <w:pStyle w:val="12"/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具有排烟</w:t>
      </w:r>
      <w:r>
        <w:rPr>
          <w:sz w:val="24"/>
          <w:szCs w:val="24"/>
        </w:rPr>
        <w:t>功能，在负压吸力为</w:t>
      </w:r>
      <w:r>
        <w:rPr>
          <w:rFonts w:hint="eastAsia"/>
          <w:sz w:val="24"/>
          <w:szCs w:val="24"/>
        </w:rPr>
        <w:t>0.04-0.06MP</w:t>
      </w:r>
      <w:r>
        <w:rPr>
          <w:sz w:val="24"/>
          <w:szCs w:val="24"/>
        </w:rPr>
        <w:t>a的情况下，最大</w:t>
      </w:r>
      <w:r>
        <w:rPr>
          <w:rFonts w:hint="eastAsia"/>
          <w:sz w:val="24"/>
          <w:szCs w:val="24"/>
        </w:rPr>
        <w:t>排烟流量≥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L/</w:t>
      </w:r>
      <w:r>
        <w:rPr>
          <w:sz w:val="24"/>
          <w:szCs w:val="24"/>
        </w:rPr>
        <w:t>min；</w:t>
      </w:r>
    </w:p>
    <w:p>
      <w:pPr>
        <w:pStyle w:val="12"/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气腹机末端</w:t>
      </w:r>
      <w:r>
        <w:rPr>
          <w:sz w:val="24"/>
          <w:szCs w:val="24"/>
        </w:rPr>
        <w:t>CO2气体加热功能，</w:t>
      </w:r>
      <w:r>
        <w:rPr>
          <w:rFonts w:hint="eastAsia"/>
          <w:sz w:val="24"/>
          <w:szCs w:val="24"/>
        </w:rPr>
        <w:t>加热</w:t>
      </w:r>
      <w:r>
        <w:rPr>
          <w:sz w:val="24"/>
          <w:szCs w:val="24"/>
        </w:rPr>
        <w:t>温度理论值为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，可有效减少病人肌体刺激反应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加速病人康复</w:t>
      </w:r>
      <w:r>
        <w:rPr>
          <w:rFonts w:hint="eastAsia"/>
          <w:sz w:val="24"/>
          <w:szCs w:val="24"/>
        </w:rPr>
        <w:t>；</w:t>
      </w:r>
    </w:p>
    <w:p>
      <w:pPr>
        <w:pStyle w:val="12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rFonts w:hint="eastAsia"/>
          <w:sz w:val="24"/>
          <w:szCs w:val="24"/>
        </w:rPr>
        <w:t>与影像链成像系统为同一制造商，以确保腹腔镜系统各项功能稳定。</w:t>
      </w:r>
      <w:r>
        <w:rPr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</w:t>
      </w:r>
      <w:r>
        <w:rPr>
          <w:rFonts w:hint="eastAsia"/>
          <w:sz w:val="24"/>
          <w:szCs w:val="24"/>
          <w:lang w:val="en-US" w:eastAsia="zh-CN"/>
        </w:rPr>
        <w:t>4K</w:t>
      </w:r>
      <w:r>
        <w:rPr>
          <w:rFonts w:hint="eastAsia"/>
          <w:sz w:val="24"/>
          <w:szCs w:val="24"/>
        </w:rPr>
        <w:t>腹腔镜镜头</w:t>
      </w:r>
    </w:p>
    <w:p>
      <w:pPr>
        <w:pStyle w:val="12"/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*与摄像主机为</w:t>
      </w:r>
      <w:r>
        <w:rPr>
          <w:sz w:val="24"/>
          <w:szCs w:val="24"/>
        </w:rPr>
        <w:t>同一制造商，以确保</w:t>
      </w:r>
      <w:r>
        <w:rPr>
          <w:rFonts w:hint="eastAsia"/>
          <w:sz w:val="24"/>
          <w:szCs w:val="24"/>
        </w:rPr>
        <w:t>成像链</w:t>
      </w:r>
      <w:r>
        <w:rPr>
          <w:sz w:val="24"/>
          <w:szCs w:val="24"/>
        </w:rPr>
        <w:t>的匹配程度高；</w:t>
      </w:r>
    </w:p>
    <w:p>
      <w:pPr>
        <w:pStyle w:val="12"/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直径10mm， 30度视野方向，视野角度≥</w:t>
      </w:r>
      <w:r>
        <w:rPr>
          <w:sz w:val="24"/>
          <w:szCs w:val="24"/>
        </w:rPr>
        <w:t>80</w:t>
      </w:r>
      <w:r>
        <w:rPr>
          <w:rFonts w:hint="eastAsia"/>
          <w:sz w:val="24"/>
          <w:szCs w:val="24"/>
        </w:rPr>
        <w:t>°，</w:t>
      </w:r>
      <w:r>
        <w:rPr>
          <w:sz w:val="24"/>
          <w:szCs w:val="24"/>
        </w:rPr>
        <w:t>工作长度≥320mm</w:t>
      </w:r>
      <w:r>
        <w:rPr>
          <w:rFonts w:hint="eastAsia"/>
          <w:sz w:val="24"/>
          <w:szCs w:val="24"/>
        </w:rPr>
        <w:t>；</w:t>
      </w:r>
    </w:p>
    <w:p>
      <w:pPr>
        <w:pStyle w:val="12"/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视场中心角分辨率</w:t>
      </w:r>
      <w:r>
        <w:rPr>
          <w:sz w:val="24"/>
          <w:szCs w:val="24"/>
        </w:rPr>
        <w:t>≥</w:t>
      </w:r>
      <w:r>
        <w:rPr>
          <w:rFonts w:ascii="TimesNewRoman" w:eastAsia="TimesNewRoman" w:cs="TimesNewRoman"/>
          <w:sz w:val="24"/>
          <w:szCs w:val="24"/>
        </w:rPr>
        <w:t>7.0C/(</w:t>
      </w:r>
      <w:r>
        <w:rPr>
          <w:rFonts w:hint="eastAsia" w:ascii="TimesNewRoman" w:eastAsia="TimesNewRoman" w:cs="TimesNewRoman"/>
          <w:sz w:val="24"/>
          <w:szCs w:val="24"/>
        </w:rPr>
        <w:t>°</w:t>
      </w:r>
      <w:r>
        <w:rPr>
          <w:rFonts w:ascii="TimesNewRoman" w:eastAsia="TimesNewRoman" w:cs="TimesNewRoman"/>
          <w:sz w:val="24"/>
          <w:szCs w:val="24"/>
        </w:rPr>
        <w:t>)</w:t>
      </w:r>
      <w:r>
        <w:rPr>
          <w:rFonts w:hint="eastAsia"/>
          <w:sz w:val="24"/>
          <w:szCs w:val="24"/>
        </w:rPr>
        <w:t>；</w:t>
      </w:r>
    </w:p>
    <w:p>
      <w:pPr>
        <w:pStyle w:val="12"/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*大景深光学视管，有效景深3mm-</w:t>
      </w:r>
      <w:r>
        <w:rPr>
          <w:sz w:val="24"/>
          <w:szCs w:val="24"/>
        </w:rPr>
        <w:t>19</w:t>
      </w:r>
      <w:r>
        <w:rPr>
          <w:rFonts w:hint="eastAsia"/>
          <w:sz w:val="24"/>
          <w:szCs w:val="24"/>
        </w:rPr>
        <w:t>0mm；</w:t>
      </w:r>
    </w:p>
    <w:p>
      <w:pPr>
        <w:pStyle w:val="12"/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专利设计降低</w:t>
      </w:r>
      <w:r>
        <w:rPr>
          <w:sz w:val="24"/>
          <w:szCs w:val="24"/>
        </w:rPr>
        <w:t>畸变现象</w:t>
      </w:r>
      <w:r>
        <w:rPr>
          <w:rFonts w:hint="eastAsia"/>
          <w:sz w:val="24"/>
          <w:szCs w:val="24"/>
        </w:rPr>
        <w:t>，可减少中心到边缘图像扭曲；</w:t>
      </w:r>
    </w:p>
    <w:p>
      <w:pPr>
        <w:pStyle w:val="12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可进行高温高压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等温等离子</w:t>
      </w:r>
      <w:r>
        <w:rPr>
          <w:rFonts w:hint="eastAsia"/>
          <w:sz w:val="24"/>
          <w:szCs w:val="24"/>
        </w:rPr>
        <w:t>等灭菌，</w:t>
      </w:r>
      <w:r>
        <w:rPr>
          <w:sz w:val="24"/>
          <w:szCs w:val="24"/>
        </w:rPr>
        <w:t>高温高压灭菌次数≥450</w:t>
      </w:r>
      <w:r>
        <w:rPr>
          <w:rFonts w:hint="eastAsia"/>
          <w:sz w:val="24"/>
          <w:szCs w:val="24"/>
        </w:rPr>
        <w:t>次。</w:t>
      </w:r>
    </w:p>
    <w:p>
      <w:pPr>
        <w:pStyle w:val="12"/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单位相对畸变 VU-Z 的控制量 </w:t>
      </w:r>
      <w:r>
        <w:rPr>
          <w:rFonts w:hint="eastAsia"/>
          <w:sz w:val="24"/>
          <w:szCs w:val="24"/>
          <w:lang w:val="en-US" w:eastAsia="zh-CN"/>
        </w:rPr>
        <w:t>≤</w:t>
      </w:r>
      <w:r>
        <w:rPr>
          <w:rFonts w:hint="eastAsia"/>
          <w:sz w:val="24"/>
          <w:szCs w:val="24"/>
        </w:rPr>
        <w:t xml:space="preserve">6%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>
        <w:rPr>
          <w:rFonts w:hint="eastAsia"/>
          <w:sz w:val="24"/>
          <w:szCs w:val="24"/>
          <w:lang w:val="en-US" w:eastAsia="zh-CN"/>
        </w:rPr>
        <w:t>32</w:t>
      </w:r>
      <w:r>
        <w:rPr>
          <w:rFonts w:hint="eastAsia"/>
          <w:sz w:val="24"/>
          <w:szCs w:val="24"/>
        </w:rPr>
        <w:t>寸</w:t>
      </w:r>
      <w:r>
        <w:rPr>
          <w:sz w:val="24"/>
          <w:szCs w:val="24"/>
        </w:rPr>
        <w:t>医用</w:t>
      </w:r>
      <w:r>
        <w:rPr>
          <w:rFonts w:hint="eastAsia"/>
          <w:sz w:val="24"/>
          <w:szCs w:val="24"/>
        </w:rPr>
        <w:t>监视器</w:t>
      </w:r>
    </w:p>
    <w:p>
      <w:pPr>
        <w:pStyle w:val="12"/>
        <w:numPr>
          <w:ilvl w:val="0"/>
          <w:numId w:val="5"/>
        </w:num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32</w:t>
      </w:r>
      <w:r>
        <w:rPr>
          <w:rFonts w:hint="eastAsia"/>
          <w:sz w:val="24"/>
          <w:szCs w:val="24"/>
        </w:rPr>
        <w:t>寸或以上4</w:t>
      </w:r>
      <w:r>
        <w:rPr>
          <w:sz w:val="24"/>
          <w:szCs w:val="24"/>
        </w:rPr>
        <w:t>K</w:t>
      </w:r>
      <w:r>
        <w:rPr>
          <w:rFonts w:hint="eastAsia"/>
          <w:sz w:val="24"/>
          <w:szCs w:val="24"/>
        </w:rPr>
        <w:t>医用LCD监视器；</w:t>
      </w:r>
    </w:p>
    <w:p>
      <w:pPr>
        <w:pStyle w:val="12"/>
        <w:numPr>
          <w:ilvl w:val="0"/>
          <w:numId w:val="5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支持</w:t>
      </w:r>
      <w:r>
        <w:rPr>
          <w:sz w:val="24"/>
          <w:szCs w:val="24"/>
        </w:rPr>
        <w:t>3840*2160</w:t>
      </w:r>
      <w:r>
        <w:rPr>
          <w:rFonts w:hint="eastAsia"/>
          <w:sz w:val="24"/>
          <w:szCs w:val="24"/>
        </w:rPr>
        <w:t>P 50/60Hz超高清4K显示；</w:t>
      </w:r>
    </w:p>
    <w:p>
      <w:pPr>
        <w:pStyle w:val="12"/>
        <w:numPr>
          <w:ilvl w:val="0"/>
          <w:numId w:val="5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具有</w:t>
      </w:r>
      <w:r>
        <w:rPr>
          <w:sz w:val="24"/>
          <w:szCs w:val="24"/>
        </w:rPr>
        <w:t>HDMI</w:t>
      </w:r>
      <w:r>
        <w:rPr>
          <w:rFonts w:hint="eastAsia"/>
          <w:sz w:val="24"/>
          <w:szCs w:val="24"/>
        </w:rPr>
        <w:t>或12G-SDI的4K超高清接口，可满足4</w:t>
      </w:r>
      <w:r>
        <w:rPr>
          <w:sz w:val="24"/>
          <w:szCs w:val="24"/>
        </w:rPr>
        <w:t>K</w:t>
      </w:r>
      <w:r>
        <w:rPr>
          <w:rFonts w:hint="eastAsia"/>
          <w:sz w:val="24"/>
          <w:szCs w:val="24"/>
        </w:rPr>
        <w:t>图像</w:t>
      </w:r>
      <w:r>
        <w:rPr>
          <w:sz w:val="24"/>
          <w:szCs w:val="24"/>
        </w:rPr>
        <w:t>显示</w:t>
      </w:r>
      <w:r>
        <w:rPr>
          <w:rFonts w:hint="eastAsia"/>
          <w:sz w:val="24"/>
          <w:szCs w:val="24"/>
        </w:rPr>
        <w:t>；</w:t>
      </w:r>
    </w:p>
    <w:p>
      <w:pPr>
        <w:pStyle w:val="12"/>
        <w:numPr>
          <w:ilvl w:val="0"/>
          <w:numId w:val="5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具有3G-SDI或DVI的</w:t>
      </w:r>
      <w:r>
        <w:rPr>
          <w:sz w:val="24"/>
          <w:szCs w:val="24"/>
        </w:rPr>
        <w:t>全高清接口，可满足全高清图像显示；</w:t>
      </w:r>
    </w:p>
    <w:p>
      <w:pPr>
        <w:pStyle w:val="12"/>
        <w:numPr>
          <w:ilvl w:val="0"/>
          <w:numId w:val="5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*显示面板使用光学</w:t>
      </w:r>
      <w:r>
        <w:rPr>
          <w:rFonts w:hint="eastAsia"/>
          <w:sz w:val="24"/>
          <w:szCs w:val="24"/>
          <w:lang w:val="en-US" w:eastAsia="zh-CN"/>
        </w:rPr>
        <w:t>级贴合</w:t>
      </w:r>
      <w:r>
        <w:rPr>
          <w:rFonts w:hint="eastAsia"/>
          <w:sz w:val="24"/>
          <w:szCs w:val="24"/>
        </w:rPr>
        <w:t>技术，有效避免保护面板和显示面板之间空气层所带来的折射，提升显示亮度和色彩还原性；</w:t>
      </w:r>
    </w:p>
    <w:p>
      <w:pPr>
        <w:pStyle w:val="12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最大背光亮度≥700</w:t>
      </w:r>
      <w:r>
        <w:rPr>
          <w:rFonts w:hint="eastAsia"/>
          <w:sz w:val="24"/>
          <w:szCs w:val="24"/>
        </w:rPr>
        <w:t>cd/m2，能更清晰显示暗部细节，提升手术安全性；</w:t>
      </w:r>
    </w:p>
    <w:p>
      <w:pPr>
        <w:pStyle w:val="12"/>
        <w:numPr>
          <w:ilvl w:val="0"/>
          <w:numId w:val="5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具有≥178°可视角度，满足手术室不同站位需求；</w:t>
      </w:r>
    </w:p>
    <w:p>
      <w:pPr>
        <w:pStyle w:val="12"/>
        <w:numPr>
          <w:ilvl w:val="0"/>
          <w:numId w:val="5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显示器对比度≥1400:1；</w:t>
      </w:r>
    </w:p>
    <w:p>
      <w:pPr>
        <w:pStyle w:val="12"/>
        <w:numPr>
          <w:ilvl w:val="0"/>
          <w:numId w:val="5"/>
        </w:num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显示器支持画中画功能，且画面大小可调。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六、医用台车</w:t>
      </w:r>
    </w:p>
    <w:p>
      <w:pPr>
        <w:pStyle w:val="12"/>
        <w:numPr>
          <w:ilvl w:val="0"/>
          <w:numId w:val="6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医用台车一个；</w:t>
      </w:r>
    </w:p>
    <w:p>
      <w:pPr>
        <w:pStyle w:val="12"/>
        <w:numPr>
          <w:ilvl w:val="0"/>
          <w:numId w:val="6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简洁美观，经久耐用，易于清洁；</w:t>
      </w:r>
    </w:p>
    <w:p>
      <w:pPr>
        <w:rPr>
          <w:b w:val="0"/>
          <w:bCs w:val="0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NewRoman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9"/>
    <w:multiLevelType w:val="multilevel"/>
    <w:tmpl w:val="0000000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0000011"/>
    <w:multiLevelType w:val="multilevel"/>
    <w:tmpl w:val="0000001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13"/>
    <w:multiLevelType w:val="multilevel"/>
    <w:tmpl w:val="0000001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77C79"/>
    <w:multiLevelType w:val="multilevel"/>
    <w:tmpl w:val="26177C7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62C1325"/>
    <w:rsid w:val="07B81B6D"/>
    <w:rsid w:val="07E60B27"/>
    <w:rsid w:val="07F14F50"/>
    <w:rsid w:val="0E463ABF"/>
    <w:rsid w:val="12E82E96"/>
    <w:rsid w:val="1379278A"/>
    <w:rsid w:val="26C01E86"/>
    <w:rsid w:val="2A8C0727"/>
    <w:rsid w:val="2D446048"/>
    <w:rsid w:val="2E2319FE"/>
    <w:rsid w:val="395F289E"/>
    <w:rsid w:val="41A64D43"/>
    <w:rsid w:val="443A1C83"/>
    <w:rsid w:val="44E34970"/>
    <w:rsid w:val="47AA2BDE"/>
    <w:rsid w:val="4F6168FA"/>
    <w:rsid w:val="507C07EB"/>
    <w:rsid w:val="52AC28C2"/>
    <w:rsid w:val="56A95510"/>
    <w:rsid w:val="58AA2E8C"/>
    <w:rsid w:val="5A652BEC"/>
    <w:rsid w:val="5B9B684D"/>
    <w:rsid w:val="5DEA1D56"/>
    <w:rsid w:val="5E3C0093"/>
    <w:rsid w:val="5EBA113D"/>
    <w:rsid w:val="5EED0FE7"/>
    <w:rsid w:val="612B420C"/>
    <w:rsid w:val="6A3F27B5"/>
    <w:rsid w:val="73A1489D"/>
    <w:rsid w:val="75B01B84"/>
    <w:rsid w:val="79580A93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1012</Characters>
  <Lines>18</Lines>
  <Paragraphs>5</Paragraphs>
  <TotalTime>0</TotalTime>
  <ScaleCrop>false</ScaleCrop>
  <LinksUpToDate>false</LinksUpToDate>
  <CharactersWithSpaces>1021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2023-11-16T07:37:48Z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690A5EBA0EB241A99E1DE54414D2742D</vt:lpwstr>
  </property>
</Properties>
</file>