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1034A"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设备名称：手术辅助照明灯</w:t>
      </w:r>
    </w:p>
    <w:p w14:paraId="3416DBDB">
      <w:pPr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设备编号：NYZBB-SBK-2024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086</w:t>
      </w:r>
    </w:p>
    <w:p w14:paraId="7A284EAF">
      <w:pPr>
        <w:rPr>
          <w:rFonts w:hint="default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1台</w:t>
      </w:r>
    </w:p>
    <w:p w14:paraId="001BDAA3"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 w14:paraId="54A01616"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  <w:t>1、电池运行时间多档可调，使用时间：最大亮度时在6小时以上，最小亮度时能在12-24小时以上</w:t>
      </w:r>
    </w:p>
    <w:p w14:paraId="146C75BF"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  <w:t>2、电池充电时间（充满电）： 4小时以内尽量短。</w:t>
      </w:r>
    </w:p>
    <w:p w14:paraId="34F96CC0"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  <w:t>3、灯源：高能LED（白光）</w:t>
      </w:r>
    </w:p>
    <w:p w14:paraId="438E6DF9"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  <w:t>4、光照直径（毫米）WD400mm ：直径80mm左右</w:t>
      </w:r>
    </w:p>
    <w:p w14:paraId="728CC834"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  <w:t>5、头灯重量：25克以下</w:t>
      </w:r>
    </w:p>
    <w:p w14:paraId="10C2F3EB"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  <w:t>6、头灯寿命：50000小时以上</w:t>
      </w:r>
    </w:p>
    <w:p w14:paraId="50B05166"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  <w:t>7、电池参数：直流电，锂电池</w:t>
      </w:r>
    </w:p>
    <w:p w14:paraId="250E56E2">
      <w:pPr>
        <w:rPr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  <w:t>8、色温，波长范围：6000K，400 ~ 700 nm （可视）</w:t>
      </w:r>
    </w:p>
    <w:p w14:paraId="3F8F4258">
      <w:pPr>
        <w:pStyle w:val="2"/>
        <w:ind w:left="0" w:leftChars="0" w:firstLine="0" w:firstLineChars="0"/>
        <w:rPr>
          <w:rFonts w:hint="default" w:ascii="仿宋_GB2312" w:hAnsi="仿宋_GB2312"/>
          <w:kern w:val="2"/>
          <w:sz w:val="24"/>
          <w:szCs w:val="24"/>
          <w:rtl w:val="0"/>
          <w:lang w:val="en-US" w:eastAsia="zh-CN"/>
        </w:rPr>
      </w:pPr>
      <w:bookmarkStart w:id="0" w:name="_GoBack"/>
      <w:bookmarkEnd w:id="0"/>
    </w:p>
    <w:p w14:paraId="7B0C7064">
      <w:pPr>
        <w:pStyle w:val="2"/>
        <w:ind w:left="0" w:leftChars="0" w:firstLine="0" w:firstLineChars="0"/>
        <w:rPr>
          <w:rFonts w:hint="default" w:ascii="仿宋_GB2312" w:hAnsi="仿宋_GB2312"/>
          <w:kern w:val="2"/>
          <w:sz w:val="24"/>
          <w:szCs w:val="24"/>
          <w:rtl w:val="0"/>
          <w:lang w:val="en-US" w:eastAsia="zh-CN"/>
        </w:rPr>
      </w:pPr>
    </w:p>
    <w:p w14:paraId="46D3B6EE">
      <w:pPr>
        <w:pStyle w:val="2"/>
        <w:ind w:left="0" w:leftChars="0" w:firstLine="0" w:firstLineChars="0"/>
        <w:rPr>
          <w:rFonts w:hint="default" w:ascii="仿宋_GB2312" w:hAnsi="仿宋_GB2312"/>
          <w:kern w:val="2"/>
          <w:sz w:val="24"/>
          <w:szCs w:val="24"/>
          <w:rtl w:val="0"/>
          <w:lang w:val="en-US" w:eastAsia="zh-CN"/>
        </w:rPr>
      </w:pPr>
    </w:p>
    <w:p w14:paraId="7217E868">
      <w:pPr>
        <w:pStyle w:val="2"/>
        <w:ind w:left="0" w:leftChars="0" w:firstLine="0" w:firstLineChars="0"/>
        <w:rPr>
          <w:rFonts w:hint="default" w:ascii="仿宋_GB2312" w:hAnsi="仿宋_GB2312"/>
          <w:kern w:val="2"/>
          <w:sz w:val="24"/>
          <w:szCs w:val="24"/>
          <w:rtl w:val="0"/>
          <w:lang w:val="en-US" w:eastAsia="zh-CN"/>
        </w:rPr>
      </w:pPr>
    </w:p>
    <w:p w14:paraId="6948198D"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设备名称：光谱治疗仪</w:t>
      </w:r>
    </w:p>
    <w:p w14:paraId="3DC6B337">
      <w:pPr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设备编号：NYZBB-SBK-2024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099</w:t>
      </w:r>
    </w:p>
    <w:p w14:paraId="4F402043">
      <w:pPr>
        <w:rPr>
          <w:rFonts w:hint="default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1台</w:t>
      </w:r>
    </w:p>
    <w:p w14:paraId="56514C77">
      <w:pPr>
        <w:jc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 w14:paraId="60B82B3D">
      <w:pPr>
        <w:jc w:val="left"/>
        <w:rPr>
          <w:rFonts w:hint="eastAsia" w:ascii="宋体" w:hAnsi="宋体" w:cs="宋体"/>
          <w:b/>
          <w:sz w:val="24"/>
          <w:szCs w:val="24"/>
          <w:lang w:eastAsia="zh-CN" w:bidi="ar"/>
        </w:rPr>
      </w:pPr>
    </w:p>
    <w:p w14:paraId="5BB31DBC"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  <w:t>1.光源类型：点阵光源</w:t>
      </w:r>
    </w:p>
    <w:p w14:paraId="5D780708"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  <w:t>点阵光源：原装进口LED长寿命窄波光源，≥可达50000小时。 面光源：长寿命集成芯片式高能LED光源。</w:t>
      </w:r>
    </w:p>
    <w:p w14:paraId="4DB5E108"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  <w:t>2.点阵光源采用非球面完美配光曲线光学技术原理，让点阵透镜光源波长、光强均匀分布。</w:t>
      </w:r>
    </w:p>
    <w:p w14:paraId="023DC186"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  <w:t>3.辐照面积：：点阵光源：≥1500cm2；</w:t>
      </w:r>
    </w:p>
    <w:p w14:paraId="412275A7"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  <w:t>4.峰值波长:红光633±10nm；</w:t>
      </w:r>
    </w:p>
    <w:p w14:paraId="11B479B1"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  <w:t xml:space="preserve">          蓝光417±20nm；</w:t>
      </w:r>
    </w:p>
    <w:p w14:paraId="2CD439A6">
      <w:pPr>
        <w:widowControl/>
        <w:ind w:firstLine="1200" w:firstLineChars="500"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  <w:t>黄光590±10nm；</w:t>
      </w:r>
    </w:p>
    <w:p w14:paraId="4DF019B5"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  <w:t>5.最大有效辐照度：</w:t>
      </w:r>
    </w:p>
    <w:p w14:paraId="236C2E2D"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  <w:t>点阵光源：红光：≥110 mW /cm2</w:t>
      </w:r>
    </w:p>
    <w:p w14:paraId="7937B03A"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  <w:t>蓝光：≥170 mW /cm2</w:t>
      </w:r>
    </w:p>
    <w:p w14:paraId="3B39609E"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  <w:t>黄光：≥25 mW /cm2</w:t>
      </w:r>
    </w:p>
    <w:p w14:paraId="56E5218F"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  <w:t>6.光源模组结构：点阵光源: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至少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  <w:t>由5扇独立可折叠光源组成，每扇可180°～90°内自由调节； 面光源：可多角度调节。</w:t>
      </w:r>
    </w:p>
    <w:p w14:paraId="5AA1317C"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  <w:t>7.辐照方式：连续、调制任意可选，调制宽度：0.1s～2s可调，调制间隔：0.1s～2s可调，步长0.1s</w:t>
      </w:r>
    </w:p>
    <w:p w14:paraId="38C3C0F1"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  <w:t>8.辐照时间：1～90min59s连续可调，步长：1min、5min、10min可选；具有手动暂停、停止辐照输出的功能。</w:t>
      </w:r>
    </w:p>
    <w:p w14:paraId="32786485"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  <w:t>9.具有温度监控及超温保护功能、仪器在正常工作时，具有对辐照面温度监测的功能，温度监测范围：36℃～42℃；仪器具有超温保护功能，当有效辐照面的温度超过41℃±1℃时，仪器能停止辐射输出且不可自动恢复；光辐射输出窗口的最高温度不超过60℃，且系统有超温预警功能。</w:t>
      </w:r>
    </w:p>
    <w:p w14:paraId="0CB3E0F7"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  <w:t>10.伸缩臂装置：二关节/三关节旋转臂可≥180°水平旋转；升降高度调节范围：≥300mm。</w:t>
      </w:r>
    </w:p>
    <w:p w14:paraId="15AE47B9"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  <w:t>11.采用超静音风扇；在正常工作状态下，产生的噪声不得超过52dB。</w:t>
      </w:r>
    </w:p>
    <w:p w14:paraId="4F855E20"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  <w:t>12.≥8寸高清触摸屏，智能控制系统;</w:t>
      </w:r>
    </w:p>
    <w:p w14:paraId="7EE97E03"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  <w:t>13.点阵光源可控制单波或双波同时照射，在触摸屏上可自由选择、无需更换光源模组；</w:t>
      </w:r>
    </w:p>
    <w:p w14:paraId="05610A44"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  <w:t>14.具有3000条工作记录查询功能；</w:t>
      </w:r>
    </w:p>
    <w:p w14:paraId="27AD9C5A"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  <w:t>15.系统具有每个波长单独出光时间累计功能，可根据此功能进行光源模组更换判定。</w:t>
      </w:r>
    </w:p>
    <w:p w14:paraId="641905CB"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  <w:t>16.五页点阵光源模块可同时照射也可单页照射，模块输出功率可单页分别调节。</w:t>
      </w:r>
    </w:p>
    <w:p w14:paraId="00C7FE75">
      <w:pPr>
        <w:widowControl/>
        <w:jc w:val="left"/>
        <w:textAlignment w:val="center"/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4"/>
          <w:szCs w:val="24"/>
          <w:lang w:bidi="ar"/>
        </w:rPr>
        <w:t>17.系统具有驱动异常检测、光源异常检测功能、且每个波长单独出光时间累计功能，可根据此功能进行光源模组更换判定</w:t>
      </w:r>
    </w:p>
    <w:p w14:paraId="3DFD68BE">
      <w:pPr>
        <w:widowControl/>
        <w:jc w:val="left"/>
        <w:textAlignment w:val="center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</w:p>
    <w:p w14:paraId="694789F2">
      <w:pPr>
        <w:widowControl/>
        <w:jc w:val="left"/>
        <w:textAlignment w:val="center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bidi="ar"/>
        </w:rPr>
      </w:pPr>
    </w:p>
    <w:p w14:paraId="4DB9DBEC">
      <w:pPr>
        <w:jc w:val="center"/>
        <w:rPr>
          <w:rFonts w:hint="eastAsia"/>
          <w:sz w:val="24"/>
          <w:szCs w:val="24"/>
        </w:rPr>
      </w:pPr>
      <w:r>
        <w:rPr>
          <w:rFonts w:hint="eastAsia" w:ascii="仿宋_GB2312" w:eastAsia="仿宋_GB2312"/>
          <w:b/>
          <w:bCs/>
          <w:color w:val="000000"/>
          <w:sz w:val="24"/>
          <w:szCs w:val="24"/>
          <w:lang w:val="en-US" w:eastAsia="zh-CN"/>
        </w:rPr>
        <w:t>至少包括以下</w:t>
      </w:r>
      <w:r>
        <w:rPr>
          <w:rFonts w:hint="eastAsia" w:ascii="仿宋_GB2312" w:eastAsia="仿宋_GB2312"/>
          <w:b/>
          <w:bCs/>
          <w:color w:val="000000"/>
          <w:sz w:val="24"/>
          <w:szCs w:val="24"/>
        </w:rPr>
        <w:t>配置清单</w:t>
      </w:r>
    </w:p>
    <w:tbl>
      <w:tblPr>
        <w:tblStyle w:val="13"/>
        <w:tblW w:w="798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7"/>
      </w:tblGrid>
      <w:tr w14:paraId="2A426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3F2C5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主机1台</w:t>
            </w:r>
          </w:p>
        </w:tc>
      </w:tr>
      <w:tr w14:paraId="3CBD6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59A82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点阵光源模组+万向悬臂（三节）  1组</w:t>
            </w:r>
          </w:p>
        </w:tc>
      </w:tr>
      <w:tr w14:paraId="61BC0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A5CE5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悬臂定位环  1个</w:t>
            </w:r>
          </w:p>
        </w:tc>
      </w:tr>
      <w:tr w14:paraId="3C312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B97CB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电源钥匙  2把</w:t>
            </w:r>
          </w:p>
        </w:tc>
      </w:tr>
      <w:tr w14:paraId="15891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8C4ED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电源线  1根</w:t>
            </w:r>
          </w:p>
        </w:tc>
      </w:tr>
      <w:tr w14:paraId="0901C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EF082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脚轮  1套</w:t>
            </w:r>
          </w:p>
        </w:tc>
      </w:tr>
      <w:tr w14:paraId="61DCF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DFB18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保险丝T5AL250V  2个</w:t>
            </w:r>
          </w:p>
        </w:tc>
      </w:tr>
      <w:tr w14:paraId="297C2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94AB3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3MM/4MM内六角扳手  1把</w:t>
            </w:r>
          </w:p>
        </w:tc>
      </w:tr>
      <w:tr w14:paraId="6C642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79FBE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17MM扳手  1把</w:t>
            </w:r>
          </w:p>
        </w:tc>
      </w:tr>
      <w:tr w14:paraId="714D5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4E7A5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光源模组连接定位销  2枚</w:t>
            </w:r>
          </w:p>
        </w:tc>
      </w:tr>
      <w:tr w14:paraId="66476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6DA8D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安装操作指导 1份</w:t>
            </w:r>
          </w:p>
        </w:tc>
      </w:tr>
      <w:tr w14:paraId="1A7AD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DE9C0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光谱治疗仪使用注意事项  1份</w:t>
            </w:r>
          </w:p>
        </w:tc>
      </w:tr>
      <w:tr w14:paraId="6081F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2CB60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使用说明书  1份</w:t>
            </w:r>
          </w:p>
        </w:tc>
      </w:tr>
      <w:tr w14:paraId="24B1B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7A35F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合格证  1张</w:t>
            </w:r>
          </w:p>
        </w:tc>
      </w:tr>
      <w:tr w14:paraId="64FFA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418C9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三证（生产许可证、注册证、营业执照）  1份</w:t>
            </w:r>
          </w:p>
        </w:tc>
      </w:tr>
    </w:tbl>
    <w:p w14:paraId="03F37FD8">
      <w:pPr>
        <w:pStyle w:val="2"/>
        <w:ind w:left="0" w:leftChars="0" w:firstLine="0" w:firstLineChars="0"/>
        <w:rPr>
          <w:rFonts w:hint="default" w:ascii="仿宋_GB2312" w:hAnsi="仿宋_GB2312"/>
          <w:kern w:val="2"/>
          <w:sz w:val="24"/>
          <w:szCs w:val="24"/>
          <w:rtl w:val="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850" w:bottom="720" w:left="85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1048D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67FAB5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67FAB5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CB5D7">
    <w:pPr>
      <w:pStyle w:val="9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0F68C8"/>
    <w:multiLevelType w:val="multilevel"/>
    <w:tmpl w:val="3B0F68C8"/>
    <w:lvl w:ilvl="0" w:tentative="0">
      <w:start w:val="1"/>
      <w:numFmt w:val="chineseCountingThousand"/>
      <w:lvlText w:val="%1"/>
      <w:lvlJc w:val="left"/>
      <w:pPr>
        <w:ind w:left="0" w:firstLine="0"/>
      </w:pPr>
      <w:rPr>
        <w:rFonts w:hint="eastAsia"/>
        <w:b/>
        <w:bCs/>
        <w:lang w:val="en-US"/>
      </w:rPr>
    </w:lvl>
    <w:lvl w:ilvl="1" w:tentative="0">
      <w:start w:val="1"/>
      <w:numFmt w:val="chineseCountingThousand"/>
      <w:pStyle w:val="4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3F5448FA"/>
    <w:multiLevelType w:val="multilevel"/>
    <w:tmpl w:val="3F5448FA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992" w:hanging="567"/>
      </w:pPr>
      <w:rPr>
        <w:rFonts w:hint="eastAsia" w:eastAsia="微软雅黑"/>
        <w:b/>
        <w:i w:val="0"/>
        <w:sz w:val="24"/>
      </w:rPr>
    </w:lvl>
    <w:lvl w:ilvl="2" w:tentative="0">
      <w:start w:val="1"/>
      <w:numFmt w:val="decimal"/>
      <w:pStyle w:val="5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567D3828"/>
    <w:multiLevelType w:val="singleLevel"/>
    <w:tmpl w:val="567D382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ZTdiMDY4YmIwMTJhMDRjN2ZhN2IxNjRlN2E4Y2IifQ=="/>
  </w:docVars>
  <w:rsids>
    <w:rsidRoot w:val="224950AE"/>
    <w:rsid w:val="00083D08"/>
    <w:rsid w:val="00436CC0"/>
    <w:rsid w:val="00AE46C1"/>
    <w:rsid w:val="00F23663"/>
    <w:rsid w:val="0264611C"/>
    <w:rsid w:val="044540D2"/>
    <w:rsid w:val="04A623B2"/>
    <w:rsid w:val="05720BF6"/>
    <w:rsid w:val="06062C89"/>
    <w:rsid w:val="062720AA"/>
    <w:rsid w:val="067233A7"/>
    <w:rsid w:val="072B4E54"/>
    <w:rsid w:val="07D06A0C"/>
    <w:rsid w:val="0A676848"/>
    <w:rsid w:val="0D6818CE"/>
    <w:rsid w:val="0DF278CE"/>
    <w:rsid w:val="0E12490C"/>
    <w:rsid w:val="0EAB045C"/>
    <w:rsid w:val="10234B61"/>
    <w:rsid w:val="13267712"/>
    <w:rsid w:val="1576127C"/>
    <w:rsid w:val="17C07DBD"/>
    <w:rsid w:val="17E7423B"/>
    <w:rsid w:val="17ED5AA2"/>
    <w:rsid w:val="18FA6024"/>
    <w:rsid w:val="19161889"/>
    <w:rsid w:val="1B910597"/>
    <w:rsid w:val="1CE85224"/>
    <w:rsid w:val="1D1722B1"/>
    <w:rsid w:val="1D50332A"/>
    <w:rsid w:val="1DF34AF8"/>
    <w:rsid w:val="1F015FC2"/>
    <w:rsid w:val="1F1D6E3B"/>
    <w:rsid w:val="215D20F7"/>
    <w:rsid w:val="21DA3042"/>
    <w:rsid w:val="22282CF3"/>
    <w:rsid w:val="224950AE"/>
    <w:rsid w:val="24A00D71"/>
    <w:rsid w:val="25ED47B3"/>
    <w:rsid w:val="26D8273E"/>
    <w:rsid w:val="2709334C"/>
    <w:rsid w:val="280420EF"/>
    <w:rsid w:val="2B255AEE"/>
    <w:rsid w:val="2BCC11F8"/>
    <w:rsid w:val="2D257878"/>
    <w:rsid w:val="2FCB303A"/>
    <w:rsid w:val="30082809"/>
    <w:rsid w:val="302A31AC"/>
    <w:rsid w:val="319A7E85"/>
    <w:rsid w:val="33BF66E2"/>
    <w:rsid w:val="341D7F25"/>
    <w:rsid w:val="34F352BA"/>
    <w:rsid w:val="3680640C"/>
    <w:rsid w:val="37526F2B"/>
    <w:rsid w:val="3945168C"/>
    <w:rsid w:val="39CF5A21"/>
    <w:rsid w:val="3D861AF0"/>
    <w:rsid w:val="3E7F33BB"/>
    <w:rsid w:val="3F501B73"/>
    <w:rsid w:val="42995688"/>
    <w:rsid w:val="44346735"/>
    <w:rsid w:val="44595AB1"/>
    <w:rsid w:val="448B5379"/>
    <w:rsid w:val="45337185"/>
    <w:rsid w:val="474B073A"/>
    <w:rsid w:val="4A027E2A"/>
    <w:rsid w:val="4A302AFA"/>
    <w:rsid w:val="4BC250E2"/>
    <w:rsid w:val="4C6B1964"/>
    <w:rsid w:val="4CD468B9"/>
    <w:rsid w:val="4CED5BF4"/>
    <w:rsid w:val="4D21479E"/>
    <w:rsid w:val="4D8A1F33"/>
    <w:rsid w:val="4DCD0FF6"/>
    <w:rsid w:val="4FEF54E0"/>
    <w:rsid w:val="50C62D75"/>
    <w:rsid w:val="515502AB"/>
    <w:rsid w:val="51634CBF"/>
    <w:rsid w:val="519B7599"/>
    <w:rsid w:val="51DB7902"/>
    <w:rsid w:val="51F30A22"/>
    <w:rsid w:val="5372623C"/>
    <w:rsid w:val="545E206C"/>
    <w:rsid w:val="58210931"/>
    <w:rsid w:val="589B7282"/>
    <w:rsid w:val="58F569D7"/>
    <w:rsid w:val="5B4827C8"/>
    <w:rsid w:val="5DCE488A"/>
    <w:rsid w:val="5DD30077"/>
    <w:rsid w:val="5E1F0659"/>
    <w:rsid w:val="5EFB5FD4"/>
    <w:rsid w:val="6032296F"/>
    <w:rsid w:val="603574B1"/>
    <w:rsid w:val="61B73C28"/>
    <w:rsid w:val="66AF5BE6"/>
    <w:rsid w:val="68C549EB"/>
    <w:rsid w:val="6B2A4DF1"/>
    <w:rsid w:val="6B6508C9"/>
    <w:rsid w:val="6BF911EA"/>
    <w:rsid w:val="6C7F1218"/>
    <w:rsid w:val="6FB04BBB"/>
    <w:rsid w:val="7011310F"/>
    <w:rsid w:val="73542AF0"/>
    <w:rsid w:val="74B8427F"/>
    <w:rsid w:val="7861348A"/>
    <w:rsid w:val="791816C7"/>
    <w:rsid w:val="79490310"/>
    <w:rsid w:val="7B030F51"/>
    <w:rsid w:val="7B866F34"/>
    <w:rsid w:val="7BBD6965"/>
    <w:rsid w:val="7C417413"/>
    <w:rsid w:val="7D43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autoRedefine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asciiTheme="majorHAnsi" w:hAnsiTheme="majorHAnsi" w:cstheme="majorBidi"/>
      <w:b/>
      <w:bCs/>
      <w:szCs w:val="32"/>
    </w:rPr>
  </w:style>
  <w:style w:type="paragraph" w:styleId="5">
    <w:name w:val="heading 3"/>
    <w:basedOn w:val="1"/>
    <w:next w:val="1"/>
    <w:autoRedefine/>
    <w:unhideWhenUsed/>
    <w:qFormat/>
    <w:uiPriority w:val="9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6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7">
    <w:name w:val="Body Text Indent"/>
    <w:basedOn w:val="1"/>
    <w:next w:val="8"/>
    <w:unhideWhenUsed/>
    <w:qFormat/>
    <w:uiPriority w:val="99"/>
    <w:pPr>
      <w:spacing w:after="120"/>
      <w:ind w:left="420" w:leftChars="200"/>
    </w:pPr>
  </w:style>
  <w:style w:type="paragraph" w:styleId="8">
    <w:name w:val="Body Text First Indent 2"/>
    <w:basedOn w:val="7"/>
    <w:autoRedefine/>
    <w:qFormat/>
    <w:uiPriority w:val="0"/>
    <w:pPr>
      <w:spacing w:after="120"/>
      <w:ind w:left="420" w:leftChars="200" w:firstLine="420" w:firstLineChars="200"/>
    </w:pPr>
  </w:style>
  <w:style w:type="paragraph" w:styleId="9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2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4">
    <w:name w:val="Table Grid"/>
    <w:basedOn w:val="1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autoRedefine/>
    <w:qFormat/>
    <w:uiPriority w:val="0"/>
    <w:rPr>
      <w:b/>
    </w:rPr>
  </w:style>
  <w:style w:type="paragraph" w:customStyle="1" w:styleId="17">
    <w:name w:val="表格文字"/>
    <w:basedOn w:val="1"/>
    <w:autoRedefine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  <w:style w:type="paragraph" w:styleId="18">
    <w:name w:val="List Paragraph"/>
    <w:basedOn w:val="1"/>
    <w:autoRedefine/>
    <w:qFormat/>
    <w:uiPriority w:val="34"/>
    <w:pPr>
      <w:ind w:left="400" w:hanging="281"/>
    </w:pPr>
    <w:rPr>
      <w:rFonts w:ascii="宋体" w:hAnsi="宋体" w:cs="宋体"/>
      <w:lang w:val="zh-CN" w:bidi="zh-CN"/>
    </w:rPr>
  </w:style>
  <w:style w:type="character" w:customStyle="1" w:styleId="19">
    <w:name w:val="apple-style-span"/>
    <w:basedOn w:val="15"/>
    <w:autoRedefine/>
    <w:qFormat/>
    <w:uiPriority w:val="0"/>
  </w:style>
  <w:style w:type="character" w:customStyle="1" w:styleId="20">
    <w:name w:val="页脚 字符"/>
    <w:basedOn w:val="15"/>
    <w:link w:val="9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NormalCharacter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UserStyle_0"/>
    <w:basedOn w:val="1"/>
    <w:autoRedefine/>
    <w:qFormat/>
    <w:uiPriority w:val="0"/>
    <w:pPr>
      <w:spacing w:line="300" w:lineRule="auto"/>
      <w:textAlignment w:val="baseline"/>
    </w:pPr>
    <w:rPr>
      <w:rFonts w:asciiTheme="minorHAnsi" w:hAnsiTheme="minorHAnsi" w:eastAsiaTheme="minorEastAsia" w:cstheme="minorBidi"/>
      <w:b/>
      <w:kern w:val="0"/>
      <w:sz w:val="24"/>
      <w:szCs w:val="20"/>
    </w:rPr>
  </w:style>
  <w:style w:type="paragraph" w:customStyle="1" w:styleId="23">
    <w:name w:val="NormalIndent"/>
    <w:basedOn w:val="1"/>
    <w:autoRedefine/>
    <w:qFormat/>
    <w:uiPriority w:val="0"/>
    <w:pPr>
      <w:ind w:firstLine="420"/>
      <w:textAlignment w:val="baseline"/>
    </w:pPr>
    <w:rPr>
      <w:rFonts w:asciiTheme="minorHAnsi" w:hAnsiTheme="minorHAnsi" w:eastAsiaTheme="minorEastAsia" w:cstheme="minorBidi"/>
      <w:szCs w:val="20"/>
    </w:rPr>
  </w:style>
  <w:style w:type="paragraph" w:customStyle="1" w:styleId="24">
    <w:name w:val="正文 A"/>
    <w:autoRedefine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25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6">
    <w:name w:val="List Paragraph1"/>
    <w:basedOn w:val="1"/>
    <w:autoRedefine/>
    <w:qFormat/>
    <w:uiPriority w:val="0"/>
    <w:pPr>
      <w:ind w:firstLine="420" w:firstLineChars="200"/>
    </w:pPr>
  </w:style>
  <w:style w:type="paragraph" w:customStyle="1" w:styleId="2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8">
    <w:name w:val="paragraph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9">
    <w:name w:val="normaltextrun"/>
    <w:basedOn w:val="15"/>
    <w:autoRedefine/>
    <w:qFormat/>
    <w:uiPriority w:val="0"/>
  </w:style>
  <w:style w:type="character" w:customStyle="1" w:styleId="30">
    <w:name w:val="eop"/>
    <w:basedOn w:val="15"/>
    <w:autoRedefine/>
    <w:qFormat/>
    <w:uiPriority w:val="0"/>
  </w:style>
  <w:style w:type="character" w:customStyle="1" w:styleId="31">
    <w:name w:val="font31"/>
    <w:basedOn w:val="15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paragraph" w:styleId="32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3">
    <w:name w:val="font41"/>
    <w:basedOn w:val="1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01"/>
    <w:basedOn w:val="15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5">
    <w:name w:val="fontstyle11"/>
    <w:basedOn w:val="15"/>
    <w:qFormat/>
    <w:uiPriority w:val="0"/>
    <w:rPr>
      <w:rFonts w:hint="default" w:ascii="仿宋" w:hAnsi="仿宋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1414</Words>
  <Characters>1664</Characters>
  <Lines>10</Lines>
  <Paragraphs>2</Paragraphs>
  <TotalTime>0</TotalTime>
  <ScaleCrop>false</ScaleCrop>
  <LinksUpToDate>false</LinksUpToDate>
  <CharactersWithSpaces>1750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2022-03-24T07:10:00Z</dcterms:created>
  <dc:creator>设备科温</dc:creator>
  <cp:lastModifiedBy>设备科温</cp:lastModifiedBy>
  <cp:lastPrinted>2024-06-14T03:14:00Z</cp:lastPrinted>
  <dcterms:modified xsi:type="dcterms:W3CDTF">2024-07-03T10:18:48Z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4AC06BCA9B924D0AA08A28B43A358F85</vt:lpwstr>
  </property>
</Properties>
</file>