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7C869">
      <w:pPr>
        <w:spacing w:line="48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文献数据库服务平台</w:t>
      </w:r>
    </w:p>
    <w:p w14:paraId="704860A3">
      <w:pPr>
        <w:jc w:val="center"/>
        <w:rPr>
          <w:rFonts w:hint="default"/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</w:t>
      </w:r>
    </w:p>
    <w:tbl>
      <w:tblPr>
        <w:tblStyle w:val="2"/>
        <w:tblW w:w="486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558"/>
        <w:gridCol w:w="5507"/>
      </w:tblGrid>
      <w:tr w14:paraId="5C261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5FB44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文献资源</w:t>
            </w: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4D29C">
            <w:pPr>
              <w:widowControl/>
              <w:autoSpaceDE/>
              <w:autoSpaceDN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中文期刊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F6A59"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全面覆盖CNKI、万方数据、维普、等国内上百个权威生物医学数据库，涵盖国内所有中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文核心及科技核心（包含中华医学会全系列期刊）获取文章速度在五分钟之内。</w:t>
            </w:r>
          </w:p>
        </w:tc>
      </w:tr>
      <w:tr w14:paraId="77C3C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286A82BF">
            <w:pPr>
              <w:widowControl/>
              <w:autoSpaceDE/>
              <w:autoSpaceDN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BD4E6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外文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期刊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7099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涵盖国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常见的外文数据库包括 PUBMED、ELSEVIER、SPRINGER、WILEY、OVID等多个国内常见的外文数据库；更新及时；时间跨度长。提供科研评价指标，能够准确查询Web of Science（JCR）期刊分区和中科院分区以及sci最新的影响因子。</w:t>
            </w:r>
          </w:p>
        </w:tc>
      </w:tr>
      <w:tr w14:paraId="28C9B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5C3EF0BF">
            <w:pPr>
              <w:widowControl/>
              <w:autoSpaceDE/>
              <w:autoSpaceDN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7EB4D">
            <w:pPr>
              <w:widowControl/>
              <w:autoSpaceDE/>
              <w:autoSpaceDN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指南共识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042CD">
            <w:pPr>
              <w:widowControl/>
              <w:autoSpaceDE/>
              <w:autoSpaceDN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提供中外文指南共识收录整合，实现指南共识单独查询获取，通过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任意字段、标题、作者、机构、关键词、主题词、来源、摘要、ISSN、ISBN、PMID、DOI等多字段进行检索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相关指南共识。</w:t>
            </w:r>
          </w:p>
        </w:tc>
      </w:tr>
      <w:tr w14:paraId="1053FD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7913A888">
            <w:pPr>
              <w:widowControl/>
              <w:autoSpaceDE/>
              <w:autoSpaceDN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28015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学位论文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3C96E">
            <w:pPr>
              <w:widowControl/>
              <w:autoSpaceDE/>
              <w:autoSpaceDN/>
              <w:jc w:val="both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国内、欧美上千所高校发表的生物医学类学位论文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，包含硕博论文。</w:t>
            </w:r>
          </w:p>
        </w:tc>
      </w:tr>
      <w:tr w14:paraId="63ABDC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657E2C57">
            <w:pPr>
              <w:widowControl/>
              <w:autoSpaceDE/>
              <w:autoSpaceDN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392A2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会议论文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B6C50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国内外权威学协会出版的会议文献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47C7D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538897D3">
            <w:pPr>
              <w:widowControl/>
              <w:autoSpaceDE/>
              <w:autoSpaceDN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C4600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电子图书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E6B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国内外生物医学热点图书。更新及时，可检索到书名，作者，主题，出版社等信息。同时实现图书的知识检索；图书提供获取方式、引用、导出、收藏等功能；</w:t>
            </w:r>
          </w:p>
        </w:tc>
      </w:tr>
      <w:tr w14:paraId="32C1D9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38684A10">
            <w:pPr>
              <w:widowControl/>
              <w:autoSpaceDE/>
              <w:autoSpaceDN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60845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更新周期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44067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每周更新</w:t>
            </w:r>
          </w:p>
        </w:tc>
      </w:tr>
      <w:tr w14:paraId="0ACD1A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73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BA96B">
            <w:pPr>
              <w:widowControl/>
              <w:autoSpaceDE/>
              <w:autoSpaceDN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功能特点</w:t>
            </w: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8602A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快速检索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F3221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支持平台内的所有资源类型提供一框式检索；提供任意字段、标题、作者、机构、关键词、主题词、来源、摘要、ISSN、ISBN、PMID、DOI等多字段进行检索；提供年限区间限制；提供二次检索（在结果中检索）；提供多字段逻辑组配检索。</w:t>
            </w:r>
          </w:p>
        </w:tc>
      </w:tr>
      <w:tr w14:paraId="2BE0FA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43409337">
            <w:pPr>
              <w:widowControl/>
              <w:autoSpaceDE/>
              <w:autoSpaceDN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F85DA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主题导航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497A8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采用最新版MeSH词表；支持多个主题词同时检索；可选择限制副主题词、设置是否加权、是否扩展检索；支持中外文论文同步检索。</w:t>
            </w:r>
          </w:p>
        </w:tc>
      </w:tr>
      <w:tr w14:paraId="54357A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0D420092">
            <w:pPr>
              <w:widowControl/>
              <w:autoSpaceDE/>
              <w:autoSpaceDN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95C20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疾病导航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E36FC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基于国家卫生健康委印发的常用临床医学名词(2019年版)，可基于“临床专业-医学名词”二级导航模式查询文献。</w:t>
            </w:r>
          </w:p>
        </w:tc>
      </w:tr>
      <w:tr w14:paraId="4A515C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73F4F80F">
            <w:pPr>
              <w:widowControl/>
              <w:autoSpaceDE/>
              <w:autoSpaceDN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1CDCE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期刊导航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01E24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支持中英文刊名、ISSN、主题词、关键词进行期刊检索；支持权威数据库收录、高质量科技期刊分级目录筛选；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提供期刊文章按年、按期浏览，提供历年常用科研评价指标（数据库收录、影响因子、分区）查阅，并对期刊研究主题进行分析，辅助读者投稿选刊。</w:t>
            </w:r>
          </w:p>
        </w:tc>
      </w:tr>
      <w:tr w14:paraId="5A1EF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4774B8C0">
            <w:pPr>
              <w:widowControl/>
              <w:autoSpaceDE/>
              <w:autoSpaceDN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1EE3A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个性化定制+智能推送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7E1C4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个人中心提供个性化定制功能，读者可基于研究主题、疾病名词、特定期刊设置定制条件；系统基于读者的定制条件进行智能化推送，节约读者检索文献的时间，帮助读者实时关注特定领域的最新论文。</w:t>
            </w:r>
          </w:p>
        </w:tc>
      </w:tr>
      <w:tr w14:paraId="251F0B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13283FA2">
            <w:pPr>
              <w:widowControl/>
              <w:autoSpaceDE/>
              <w:autoSpaceDN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8A3D6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预警期刊查询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71A8AA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提供国际期刊预警名单查阅，帮助读者投稿选刊避坑。</w:t>
            </w:r>
          </w:p>
        </w:tc>
      </w:tr>
      <w:tr w14:paraId="59C6E9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7A8FC540">
            <w:pPr>
              <w:widowControl/>
              <w:autoSpaceDE/>
              <w:autoSpaceDN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47C9B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检索结果聚类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5FDE4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检索结果按照文献类型进行区分，每种文献类型提供针对性的筛选项，帮助读者通过聚类筛选项进行检索结果筛选。筛选项包含但不限于：出版年份、来源出版物、主题词、疾病名词的聚类筛选。</w:t>
            </w:r>
          </w:p>
        </w:tc>
      </w:tr>
      <w:tr w14:paraId="64C6D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224F25FA">
            <w:pPr>
              <w:widowControl/>
              <w:autoSpaceDE/>
              <w:autoSpaceDN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EB97F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检索结果输出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5506B">
            <w:pPr>
              <w:widowControl/>
              <w:autoSpaceDE/>
              <w:autoSpaceDN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提供多种文献导出格式：NoteExpress、RefWorks、NotFirst、EndNote。</w:t>
            </w:r>
          </w:p>
        </w:tc>
      </w:tr>
      <w:tr w14:paraId="2D41A5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01D22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服务保障</w:t>
            </w:r>
          </w:p>
        </w:tc>
        <w:tc>
          <w:tcPr>
            <w:tcW w:w="9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EEDA7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登录访问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A5087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支持“账号＋密码”登录、“IP”范围内直接访问两种登录方式对系统进行访问。</w:t>
            </w:r>
          </w:p>
        </w:tc>
      </w:tr>
      <w:tr w14:paraId="782767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1AB7A61E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vMerge w:val="continue"/>
            <w:tcBorders>
              <w:tl2br w:val="nil"/>
              <w:tr2bl w:val="nil"/>
            </w:tcBorders>
            <w:vAlign w:val="center"/>
          </w:tcPr>
          <w:p w14:paraId="7E751D43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E248A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支持读者在机构账户下注册个人账户，不限时空登录使用。</w:t>
            </w:r>
          </w:p>
        </w:tc>
      </w:tr>
      <w:tr w14:paraId="625EDC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1F11B2D2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87FCB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文献保障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BBC8CD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PDF全文下载、第三方网站免费全文下载、文献传递、馆际互借多种方式获取全文。</w:t>
            </w:r>
          </w:p>
        </w:tc>
      </w:tr>
      <w:tr w14:paraId="658EE6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0B139401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vMerge w:val="continue"/>
            <w:tcBorders>
              <w:tl2br w:val="nil"/>
              <w:tr2bl w:val="nil"/>
            </w:tcBorders>
            <w:vAlign w:val="center"/>
          </w:tcPr>
          <w:p w14:paraId="486E1512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E3388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提供职称包下载，满足用户职称评定对论文“全文+封面+目录”的需求。</w:t>
            </w:r>
          </w:p>
        </w:tc>
      </w:tr>
      <w:tr w14:paraId="3B73D5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084A57F0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46D40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服务模式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0836E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数据库平台支持互联网版服务模式（PC端）、移动端微信小程序。</w:t>
            </w:r>
          </w:p>
        </w:tc>
      </w:tr>
      <w:tr w14:paraId="2C0F60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5FB9E8F6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AF44E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应急预案</w:t>
            </w: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82428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当数据库服务系统丢失或损坏时，承诺及时完成数据库系统的恢复工作。</w:t>
            </w:r>
          </w:p>
        </w:tc>
      </w:tr>
      <w:tr w14:paraId="272C85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0FD83AF2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vMerge w:val="continue"/>
            <w:tcBorders>
              <w:tl2br w:val="nil"/>
              <w:tr2bl w:val="nil"/>
            </w:tcBorders>
            <w:vAlign w:val="center"/>
          </w:tcPr>
          <w:p w14:paraId="418FC809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5B8F9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一般问题，技术支持响应时间不超过2小时；</w:t>
            </w:r>
          </w:p>
        </w:tc>
      </w:tr>
      <w:tr w14:paraId="370BE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" w:type="pct"/>
            <w:vMerge w:val="continue"/>
            <w:tcBorders>
              <w:tl2br w:val="nil"/>
              <w:tr2bl w:val="nil"/>
            </w:tcBorders>
            <w:vAlign w:val="center"/>
          </w:tcPr>
          <w:p w14:paraId="5B03C070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vMerge w:val="continue"/>
            <w:tcBorders>
              <w:tl2br w:val="nil"/>
              <w:tr2bl w:val="nil"/>
            </w:tcBorders>
            <w:vAlign w:val="center"/>
          </w:tcPr>
          <w:p w14:paraId="0C455FA1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4795CD">
            <w:pPr>
              <w:widowControl/>
              <w:autoSpaceDE/>
              <w:autoSpaceDN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重大问题，48小时内能够恢复系统。</w:t>
            </w:r>
          </w:p>
        </w:tc>
      </w:tr>
    </w:tbl>
    <w:p w14:paraId="615CAF24"/>
    <w:p w14:paraId="04C885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(W1)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46866F02"/>
    <w:rsid w:val="252703F9"/>
    <w:rsid w:val="31076923"/>
    <w:rsid w:val="3D7A4D36"/>
    <w:rsid w:val="440F0117"/>
    <w:rsid w:val="46866F02"/>
    <w:rsid w:val="51EB564A"/>
    <w:rsid w:val="694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autoRedefine/>
    <w:qFormat/>
    <w:uiPriority w:val="0"/>
    <w:pPr>
      <w:widowControl w:val="0"/>
      <w:spacing w:beforeLines="25" w:afterLines="25"/>
      <w:jc w:val="both"/>
    </w:pPr>
    <w:rPr>
      <w:rFonts w:ascii="Times New (W1)" w:hAnsi="Times New (W1)"/>
      <w:spacing w:val="10"/>
      <w:kern w:val="2"/>
      <w:sz w:val="21"/>
      <w:szCs w:val="20"/>
    </w:rPr>
  </w:style>
  <w:style w:type="paragraph" w:styleId="5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1255</Words>
  <Characters>1364</Characters>
  <Lines>0</Lines>
  <Paragraphs>0</Paragraphs>
  <TotalTime>0</TotalTime>
  <ScaleCrop>false</ScaleCrop>
  <LinksUpToDate>false</LinksUpToDate>
  <CharactersWithSpaces>1367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2024-11-21T10:48:00Z</dcterms:created>
  <dc:creator>20437</dc:creator>
  <cp:lastModifiedBy>WPS_1675046108</cp:lastModifiedBy>
  <dcterms:modified xsi:type="dcterms:W3CDTF">2024-12-02T07:09:33Z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6C1E3C77DBE74659821DE563ED879BB9_11</vt:lpwstr>
  </property>
</Properties>
</file>