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880788">
      <w:pPr>
        <w:widowControl/>
        <w:jc w:val="left"/>
        <w:textAlignment w:val="center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  <w:t xml:space="preserve">设备名称：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eastAsia="zh-CN" w:bidi="ar"/>
        </w:rPr>
        <w:t>角膜生物力学分析仪</w:t>
      </w:r>
    </w:p>
    <w:p w14:paraId="3AFCC006">
      <w:pPr>
        <w:widowControl/>
        <w:jc w:val="center"/>
        <w:textAlignment w:val="center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  <w:t>主要参数及配置要求</w:t>
      </w:r>
    </w:p>
    <w:p w14:paraId="75635734"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技术参数：</w:t>
      </w:r>
    </w:p>
    <w:p w14:paraId="4B7CCB6C">
      <w:pPr>
        <w:widowControl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  <w:lang w:bidi="ar"/>
        </w:rPr>
        <w:t>1.扫描速率 &gt; 4000帧/秒</w:t>
      </w:r>
    </w:p>
    <w:p w14:paraId="1C465154">
      <w:pPr>
        <w:widowControl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  <w:lang w:bidi="ar"/>
        </w:rPr>
        <w:t>2.扫描宽度≥8mm</w:t>
      </w:r>
    </w:p>
    <w:p w14:paraId="5113FF1D">
      <w:pPr>
        <w:widowControl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  <w:lang w:bidi="ar"/>
        </w:rPr>
        <w:t>3.非接触式测量</w:t>
      </w:r>
    </w:p>
    <w:p w14:paraId="15358BC1">
      <w:pPr>
        <w:widowControl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  <w:lang w:bidi="ar"/>
        </w:rPr>
        <w:t>4.提供眼压结果 </w:t>
      </w:r>
      <w:bookmarkStart w:id="0" w:name="_GoBack"/>
      <w:bookmarkEnd w:id="0"/>
    </w:p>
    <w:p w14:paraId="65E6CD7B">
      <w:pPr>
        <w:widowControl/>
        <w:jc w:val="left"/>
        <w:rPr>
          <w:rFonts w:hint="eastAsia" w:ascii="宋体" w:hAnsi="宋体" w:cs="宋体"/>
          <w:kern w:val="0"/>
          <w:sz w:val="24"/>
          <w:lang w:bidi="ar"/>
        </w:rPr>
      </w:pPr>
      <w:r>
        <w:rPr>
          <w:rFonts w:hint="eastAsia" w:ascii="宋体" w:hAnsi="宋体" w:cs="宋体"/>
          <w:kern w:val="0"/>
          <w:sz w:val="24"/>
          <w:lang w:bidi="ar"/>
        </w:rPr>
        <w:t>5.可获取生物力学校正眼压 </w:t>
      </w:r>
    </w:p>
    <w:p w14:paraId="237D976C">
      <w:pPr>
        <w:widowControl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  <w:lang w:bidi="ar"/>
        </w:rPr>
        <w:t>6.具备3D追踪和自动拍摄功能</w:t>
      </w:r>
    </w:p>
    <w:p w14:paraId="16BBD03D">
      <w:pPr>
        <w:widowControl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  <w:lang w:bidi="ar"/>
        </w:rPr>
        <w:t>7.角膜断层图像实时观察 </w:t>
      </w:r>
    </w:p>
    <w:p w14:paraId="189EA9BB">
      <w:pPr>
        <w:widowControl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  <w:lang w:bidi="ar"/>
        </w:rPr>
        <w:t>8.支持视频慢速回放 </w:t>
      </w:r>
    </w:p>
    <w:p w14:paraId="03895307">
      <w:pPr>
        <w:widowControl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  <w:lang w:bidi="ar"/>
        </w:rPr>
        <w:t>9.具备角膜厚度测量功能 </w:t>
      </w:r>
    </w:p>
    <w:p w14:paraId="51FE9393">
      <w:pPr>
        <w:widowControl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  <w:lang w:bidi="ar"/>
        </w:rPr>
        <w:t>10.可测量角膜最大变形幅度 </w:t>
      </w:r>
    </w:p>
    <w:p w14:paraId="677D0BB9">
      <w:pPr>
        <w:widowControl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  <w:lang w:bidi="ar"/>
        </w:rPr>
        <w:t>11.可记录角膜在形变过程中任意时刻的运动速率</w:t>
      </w:r>
    </w:p>
    <w:p w14:paraId="01CA5A20">
      <w:pPr>
        <w:widowControl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  <w:lang w:bidi="ar"/>
        </w:rPr>
        <w:t>12.可记录角膜在气压脉冲下的形变时间</w:t>
      </w:r>
    </w:p>
    <w:p w14:paraId="338BA314">
      <w:pPr>
        <w:widowControl/>
        <w:jc w:val="left"/>
        <w:rPr>
          <w:rFonts w:hint="eastAsia" w:ascii="宋体" w:hAnsi="宋体" w:cs="宋体"/>
          <w:kern w:val="0"/>
          <w:sz w:val="24"/>
          <w:lang w:bidi="ar"/>
        </w:rPr>
      </w:pPr>
      <w:r>
        <w:rPr>
          <w:rFonts w:hint="eastAsia" w:ascii="宋体" w:hAnsi="宋体" w:cs="宋体"/>
          <w:kern w:val="0"/>
          <w:sz w:val="24"/>
          <w:lang w:bidi="ar"/>
        </w:rPr>
        <w:t>13.标准生物力学报告，具备生物力学人群数据库，含多参数标准差分析，可获取正常范围，并具备生物力学指数，直接提示生物力学正常与否</w:t>
      </w:r>
    </w:p>
    <w:p w14:paraId="6FAC8F1A">
      <w:pPr>
        <w:widowControl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  <w:lang w:bidi="ar"/>
        </w:rPr>
        <w:t>14.集成或外置热敏打印机</w:t>
      </w:r>
    </w:p>
    <w:p w14:paraId="3799A45A">
      <w:pPr>
        <w:widowControl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  <w:lang w:bidi="ar"/>
        </w:rPr>
        <w:t>15.软件更新免费 </w:t>
      </w:r>
    </w:p>
    <w:p w14:paraId="09C3A4C5">
      <w:pPr>
        <w:widowControl/>
        <w:spacing w:before="100" w:beforeAutospacing="1" w:after="100" w:afterAutospacing="1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配置要求：</w:t>
      </w:r>
    </w:p>
    <w:p w14:paraId="20CCCB90">
      <w:pPr>
        <w:widowControl/>
        <w:spacing w:before="100" w:beforeAutospacing="1" w:after="100" w:afterAutospacing="1"/>
        <w:rPr>
          <w:rFonts w:hint="eastAsia"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高速 Scheimpflug动态相机</w:t>
      </w:r>
    </w:p>
    <w:p w14:paraId="1D4C73C0">
      <w:pPr>
        <w:widowControl/>
        <w:numPr>
          <w:ilvl w:val="0"/>
          <w:numId w:val="1"/>
        </w:numPr>
        <w:jc w:val="left"/>
        <w:textAlignment w:val="center"/>
        <w:rPr>
          <w:rFonts w:hint="eastAsia"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集成液晶触摸显示屏</w:t>
      </w:r>
    </w:p>
    <w:p w14:paraId="0C3712BE">
      <w:pPr>
        <w:widowControl/>
        <w:numPr>
          <w:ilvl w:val="0"/>
          <w:numId w:val="1"/>
        </w:numPr>
        <w:jc w:val="left"/>
        <w:textAlignment w:val="center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/>
          <w:color w:val="000000"/>
          <w:kern w:val="0"/>
          <w:sz w:val="24"/>
          <w:lang w:bidi="ar"/>
        </w:rPr>
        <w:t>集成热敏打印机(含卷纸)</w:t>
      </w:r>
    </w:p>
    <w:p w14:paraId="6EE89255">
      <w:pPr>
        <w:widowControl/>
        <w:numPr>
          <w:ilvl w:val="0"/>
          <w:numId w:val="1"/>
        </w:numPr>
        <w:jc w:val="left"/>
        <w:textAlignment w:val="center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/>
          <w:color w:val="000000"/>
          <w:kern w:val="0"/>
          <w:sz w:val="24"/>
          <w:lang w:bidi="ar"/>
        </w:rPr>
        <w:t>头托和下颌托 </w:t>
      </w:r>
    </w:p>
    <w:p w14:paraId="06D96097">
      <w:pPr>
        <w:widowControl/>
        <w:numPr>
          <w:ilvl w:val="0"/>
          <w:numId w:val="1"/>
        </w:numPr>
        <w:jc w:val="left"/>
        <w:textAlignment w:val="center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/>
          <w:color w:val="000000"/>
          <w:kern w:val="0"/>
          <w:sz w:val="24"/>
          <w:lang w:bidi="ar"/>
        </w:rPr>
        <w:t>电源供给系统</w:t>
      </w:r>
    </w:p>
    <w:p w14:paraId="47046E40">
      <w:pPr>
        <w:widowControl/>
        <w:numPr>
          <w:ilvl w:val="0"/>
          <w:numId w:val="1"/>
        </w:numPr>
        <w:jc w:val="left"/>
        <w:textAlignment w:val="center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/>
          <w:color w:val="000000"/>
          <w:kern w:val="0"/>
          <w:sz w:val="24"/>
          <w:lang w:bidi="ar"/>
        </w:rPr>
        <w:t>数据线和防尘罩 </w:t>
      </w:r>
    </w:p>
    <w:p w14:paraId="31FF627D">
      <w:pPr>
        <w:widowControl/>
        <w:numPr>
          <w:ilvl w:val="0"/>
          <w:numId w:val="1"/>
        </w:numPr>
        <w:jc w:val="left"/>
        <w:textAlignment w:val="center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/>
          <w:color w:val="000000"/>
          <w:kern w:val="0"/>
          <w:sz w:val="24"/>
          <w:lang w:bidi="ar"/>
        </w:rPr>
        <w:t>应用软件系统</w:t>
      </w:r>
    </w:p>
    <w:p w14:paraId="36DD8FC9">
      <w:pPr>
        <w:widowControl/>
        <w:numPr>
          <w:ilvl w:val="0"/>
          <w:numId w:val="1"/>
        </w:numPr>
        <w:jc w:val="left"/>
        <w:textAlignment w:val="center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/>
          <w:color w:val="000000"/>
          <w:kern w:val="0"/>
          <w:sz w:val="24"/>
          <w:lang w:bidi="ar"/>
        </w:rPr>
        <w:t>配套操作手册</w:t>
      </w:r>
    </w:p>
    <w:p w14:paraId="5319DD28">
      <w:pPr>
        <w:widowControl/>
        <w:numPr>
          <w:ilvl w:val="0"/>
          <w:numId w:val="1"/>
        </w:numPr>
        <w:jc w:val="left"/>
        <w:textAlignment w:val="center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/>
          <w:color w:val="000000"/>
          <w:kern w:val="0"/>
          <w:sz w:val="24"/>
          <w:lang w:bidi="ar"/>
        </w:rPr>
        <w:t>电动升降台</w:t>
      </w:r>
    </w:p>
    <w:p w14:paraId="6CF725A6">
      <w:pPr>
        <w:widowControl/>
        <w:numPr>
          <w:ilvl w:val="0"/>
          <w:numId w:val="1"/>
        </w:numPr>
        <w:jc w:val="left"/>
        <w:textAlignment w:val="center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/>
          <w:color w:val="000000"/>
          <w:kern w:val="0"/>
          <w:sz w:val="24"/>
          <w:lang w:bidi="ar"/>
        </w:rPr>
        <w:t>数据处理系统</w:t>
      </w:r>
    </w:p>
    <w:p w14:paraId="15D67770">
      <w:pPr>
        <w:widowControl/>
        <w:numPr>
          <w:ilvl w:val="0"/>
          <w:numId w:val="1"/>
        </w:numPr>
        <w:jc w:val="left"/>
        <w:textAlignment w:val="center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/>
          <w:color w:val="000000"/>
          <w:kern w:val="0"/>
          <w:sz w:val="24"/>
          <w:lang w:bidi="ar"/>
        </w:rPr>
        <w:t>报告打印系统</w:t>
      </w:r>
    </w:p>
    <w:p w14:paraId="581AA080">
      <w:pPr>
        <w:pStyle w:val="10"/>
        <w:rPr>
          <w:rFonts w:hint="eastAsia"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CC6F38">
    <w:pPr>
      <w:pStyle w:val="5"/>
      <w:pBdr>
        <w:bottom w:val="none" w:color="auto" w:sz="0" w:space="1"/>
      </w:pBdr>
    </w:pPr>
  </w:p>
  <w:p w14:paraId="60FDFFA9"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9AECFC"/>
    <w:multiLevelType w:val="singleLevel"/>
    <w:tmpl w:val="F49AECF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4NWFjMzc1ZjFjZTUzNmRiZGJiNzQ3MjMwYWNjZDEifQ=="/>
  </w:docVars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4F05112"/>
    <w:rsid w:val="062C1325"/>
    <w:rsid w:val="073A22F8"/>
    <w:rsid w:val="07B81B6D"/>
    <w:rsid w:val="07E60B27"/>
    <w:rsid w:val="07F14F50"/>
    <w:rsid w:val="098C3772"/>
    <w:rsid w:val="0E463ABF"/>
    <w:rsid w:val="0EAA6B5B"/>
    <w:rsid w:val="10CF5B6E"/>
    <w:rsid w:val="12E82E96"/>
    <w:rsid w:val="12FB5DA0"/>
    <w:rsid w:val="137151BF"/>
    <w:rsid w:val="1379278A"/>
    <w:rsid w:val="162F2EF2"/>
    <w:rsid w:val="21AA129F"/>
    <w:rsid w:val="26C01E86"/>
    <w:rsid w:val="29F12A40"/>
    <w:rsid w:val="2A8C0727"/>
    <w:rsid w:val="2D446048"/>
    <w:rsid w:val="2E2319FE"/>
    <w:rsid w:val="300B62A6"/>
    <w:rsid w:val="309D6643"/>
    <w:rsid w:val="395F289E"/>
    <w:rsid w:val="3A2F4EA2"/>
    <w:rsid w:val="41A64D43"/>
    <w:rsid w:val="421E65B4"/>
    <w:rsid w:val="443A1C83"/>
    <w:rsid w:val="44E34970"/>
    <w:rsid w:val="47AA2BDE"/>
    <w:rsid w:val="49DF7DA8"/>
    <w:rsid w:val="4F6168FA"/>
    <w:rsid w:val="507C07EB"/>
    <w:rsid w:val="52AC28C2"/>
    <w:rsid w:val="56A95510"/>
    <w:rsid w:val="58AA2E8C"/>
    <w:rsid w:val="59B218E9"/>
    <w:rsid w:val="5A652BEC"/>
    <w:rsid w:val="5B9B684D"/>
    <w:rsid w:val="5DE01F29"/>
    <w:rsid w:val="5DEA1D56"/>
    <w:rsid w:val="5E3C0093"/>
    <w:rsid w:val="5EBA113D"/>
    <w:rsid w:val="5EED0FE7"/>
    <w:rsid w:val="612B420C"/>
    <w:rsid w:val="616D7FD9"/>
    <w:rsid w:val="63305BF6"/>
    <w:rsid w:val="6A3F27B5"/>
    <w:rsid w:val="73A1489D"/>
    <w:rsid w:val="751B134C"/>
    <w:rsid w:val="75B01B84"/>
    <w:rsid w:val="79580A93"/>
    <w:rsid w:val="797773A6"/>
    <w:rsid w:val="7BF2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首行缩进"/>
    <w:basedOn w:val="1"/>
    <w:qFormat/>
    <w:uiPriority w:val="0"/>
    <w:pPr>
      <w:ind w:firstLine="480" w:firstLineChars="200"/>
    </w:pPr>
  </w:style>
  <w:style w:type="paragraph" w:customStyle="1" w:styleId="11">
    <w:name w:val="文档正文"/>
    <w:autoRedefine/>
    <w:qFormat/>
    <w:uiPriority w:val="99"/>
    <w:pPr>
      <w:widowControl w:val="0"/>
      <w:autoSpaceDE w:val="0"/>
      <w:autoSpaceDN w:val="0"/>
      <w:adjustRightInd w:val="0"/>
      <w:spacing w:line="480" w:lineRule="atLeast"/>
      <w:ind w:firstLine="567" w:firstLineChars="200"/>
      <w:textAlignment w:val="baseline"/>
    </w:pPr>
    <w:rPr>
      <w:rFonts w:ascii="长城仿宋" w:hAnsi="Calibri" w:eastAsia="宋体" w:cs="Times New Roman"/>
      <w:lang w:val="en-US" w:eastAsia="zh-CN" w:bidi="ar-SA"/>
    </w:rPr>
  </w:style>
  <w:style w:type="character" w:customStyle="1" w:styleId="12">
    <w:name w:val="页眉 字符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autoRedefine/>
    <w:semiHidden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character" w:customStyle="1" w:styleId="15">
    <w:name w:val="font61"/>
    <w:basedOn w:val="9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1065</Words>
  <Characters>1209</Characters>
  <Lines>18</Lines>
  <Paragraphs>5</Paragraphs>
  <TotalTime>0</TotalTime>
  <ScaleCrop>false</ScaleCrop>
  <LinksUpToDate>false</LinksUpToDate>
  <CharactersWithSpaces>1223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tang</cp:lastModifiedBy>
  <dcterms:modified xsi:type="dcterms:W3CDTF">2025-01-02T02:14:28Z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BA8A5D5F7767425AA941307398C028DE_13</vt:lpwstr>
  </property>
  <property fmtid="{D5CDD505-2E9C-101B-9397-08002B2CF9AE}" pid="4" name="KSOTemplateDocerSaveRecord">
    <vt:lpwstr>eyJoZGlkIjoiYWYwOWRmMzQ2MzQwOTRmZmYzOWIxNWU5ODZhMzE4YTkiLCJ1c2VySWQiOiI0MzI0MDg2NTAifQ==</vt:lpwstr>
  </property>
</Properties>
</file>